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0DC82" w14:textId="77777777" w:rsidR="008B536A" w:rsidRPr="00CB2B2C" w:rsidRDefault="008B536A">
      <w:pPr>
        <w:widowControl w:val="0"/>
        <w:autoSpaceDE w:val="0"/>
        <w:autoSpaceDN w:val="0"/>
        <w:adjustRightInd w:val="0"/>
        <w:jc w:val="both"/>
        <w:rPr>
          <w:rFonts w:ascii="Goudy Old Style" w:hAnsi="Goudy Old Style" w:cs="Arial"/>
          <w:sz w:val="22"/>
          <w:szCs w:val="22"/>
          <w:lang w:val="es-MX"/>
        </w:rPr>
      </w:pPr>
    </w:p>
    <w:p w14:paraId="083D2E4A" w14:textId="79B0E5CA" w:rsidR="00975FD4" w:rsidRDefault="005237D4">
      <w:pPr>
        <w:widowControl w:val="0"/>
        <w:autoSpaceDE w:val="0"/>
        <w:autoSpaceDN w:val="0"/>
        <w:adjustRightInd w:val="0"/>
        <w:rPr>
          <w:rFonts w:ascii="Goudy Old Style" w:hAnsi="Goudy Old Style" w:cs="Arial"/>
          <w:sz w:val="22"/>
          <w:szCs w:val="22"/>
          <w:lang w:val="es-MX"/>
        </w:rPr>
      </w:pPr>
      <w:r>
        <w:rPr>
          <w:rFonts w:ascii="Goudy Old Style" w:hAnsi="Goudy Old Style" w:cs="Arial"/>
          <w:sz w:val="22"/>
          <w:szCs w:val="22"/>
          <w:lang w:val="es-MX"/>
        </w:rPr>
        <w:t xml:space="preserve">Es indispensable seguir las siguientes indicaciones al momento de completar el formato para que el Comité Académico del Posgrado considere esta propuesta. </w:t>
      </w:r>
    </w:p>
    <w:p w14:paraId="6F2A6D0F" w14:textId="77777777" w:rsidR="00975FD4" w:rsidRDefault="00975FD4">
      <w:pPr>
        <w:widowControl w:val="0"/>
        <w:autoSpaceDE w:val="0"/>
        <w:autoSpaceDN w:val="0"/>
        <w:adjustRightInd w:val="0"/>
        <w:rPr>
          <w:rFonts w:ascii="Goudy Old Style" w:hAnsi="Goudy Old Style" w:cs="Arial"/>
          <w:sz w:val="22"/>
          <w:szCs w:val="22"/>
          <w:lang w:val="es-MX"/>
        </w:rPr>
      </w:pPr>
    </w:p>
    <w:p w14:paraId="34381D8D" w14:textId="62FA8A71" w:rsidR="008B536A" w:rsidRPr="001A6FC4" w:rsidRDefault="00975FD4" w:rsidP="001A6FC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oudy Old Style" w:hAnsi="Goudy Old Style" w:cs="Arial"/>
          <w:sz w:val="22"/>
          <w:szCs w:val="22"/>
          <w:lang w:val="es-MX"/>
        </w:rPr>
      </w:pPr>
      <w:r w:rsidRPr="001A6FC4">
        <w:rPr>
          <w:rFonts w:ascii="Goudy Old Style" w:hAnsi="Goudy Old Style" w:cs="Arial"/>
          <w:sz w:val="22"/>
          <w:szCs w:val="22"/>
          <w:lang w:val="es-MX"/>
        </w:rPr>
        <w:t>Completa</w:t>
      </w:r>
      <w:r w:rsidR="0055442F" w:rsidRPr="001A6FC4">
        <w:rPr>
          <w:rFonts w:ascii="Goudy Old Style" w:hAnsi="Goudy Old Style" w:cs="Arial"/>
          <w:sz w:val="22"/>
          <w:szCs w:val="22"/>
          <w:lang w:val="es-MX"/>
        </w:rPr>
        <w:t>r únicamente los campos vacíos</w:t>
      </w:r>
      <w:r w:rsidR="00847A89" w:rsidRPr="001A6FC4">
        <w:rPr>
          <w:rFonts w:ascii="Goudy Old Style" w:hAnsi="Goudy Old Style" w:cs="Arial"/>
          <w:sz w:val="22"/>
          <w:szCs w:val="22"/>
          <w:lang w:val="es-MX"/>
        </w:rPr>
        <w:t xml:space="preserve"> y </w:t>
      </w:r>
      <w:r w:rsidR="00EE7D20" w:rsidRPr="001A6FC4">
        <w:rPr>
          <w:rFonts w:ascii="Goudy Old Style" w:hAnsi="Goudy Old Style" w:cs="Arial"/>
          <w:sz w:val="22"/>
          <w:szCs w:val="22"/>
          <w:lang w:val="es-MX"/>
        </w:rPr>
        <w:t>no cambiar</w:t>
      </w:r>
      <w:r w:rsidR="00847A89" w:rsidRPr="001A6FC4">
        <w:rPr>
          <w:rFonts w:ascii="Goudy Old Style" w:hAnsi="Goudy Old Style" w:cs="Arial"/>
          <w:sz w:val="22"/>
          <w:szCs w:val="22"/>
          <w:lang w:val="es-MX"/>
        </w:rPr>
        <w:t xml:space="preserve"> la información marcada con color gris</w:t>
      </w:r>
      <w:r w:rsidR="00F15D3A" w:rsidRPr="001A6FC4">
        <w:rPr>
          <w:rFonts w:ascii="Goudy Old Style" w:hAnsi="Goudy Old Style" w:cs="Arial"/>
          <w:sz w:val="22"/>
          <w:szCs w:val="22"/>
          <w:lang w:val="es-MX"/>
        </w:rPr>
        <w:t>.</w:t>
      </w:r>
    </w:p>
    <w:p w14:paraId="2F1799E7" w14:textId="377800B2" w:rsidR="00975FD4" w:rsidRDefault="00975FD4">
      <w:pPr>
        <w:widowControl w:val="0"/>
        <w:autoSpaceDE w:val="0"/>
        <w:autoSpaceDN w:val="0"/>
        <w:adjustRightInd w:val="0"/>
        <w:rPr>
          <w:rFonts w:ascii="Goudy Old Style" w:hAnsi="Goudy Old Style" w:cs="Arial"/>
          <w:sz w:val="22"/>
          <w:szCs w:val="22"/>
          <w:lang w:val="es-MX"/>
        </w:rPr>
      </w:pPr>
    </w:p>
    <w:p w14:paraId="35BA780E" w14:textId="4AA86690" w:rsidR="006C107C" w:rsidRPr="001A6FC4" w:rsidRDefault="00954A9B" w:rsidP="001A6FC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oudy Old Style" w:hAnsi="Goudy Old Style" w:cs="Arial"/>
          <w:sz w:val="22"/>
          <w:szCs w:val="22"/>
          <w:lang w:val="es-MX"/>
        </w:rPr>
      </w:pPr>
      <w:r w:rsidRPr="001A6FC4">
        <w:rPr>
          <w:rFonts w:ascii="Goudy Old Style" w:hAnsi="Goudy Old Style" w:cs="Arial"/>
          <w:sz w:val="22"/>
          <w:szCs w:val="22"/>
          <w:lang w:val="es-MX"/>
        </w:rPr>
        <w:t xml:space="preserve">En el índice </w:t>
      </w:r>
      <w:r w:rsidR="008F7DA0" w:rsidRPr="001A6FC4">
        <w:rPr>
          <w:rFonts w:ascii="Goudy Old Style" w:hAnsi="Goudy Old Style" w:cs="Arial"/>
          <w:sz w:val="22"/>
          <w:szCs w:val="22"/>
          <w:lang w:val="es-MX"/>
        </w:rPr>
        <w:t xml:space="preserve">y contenido </w:t>
      </w:r>
      <w:r w:rsidRPr="001A6FC4">
        <w:rPr>
          <w:rFonts w:ascii="Goudy Old Style" w:hAnsi="Goudy Old Style" w:cs="Arial"/>
          <w:sz w:val="22"/>
          <w:szCs w:val="22"/>
          <w:lang w:val="es-MX"/>
        </w:rPr>
        <w:t>temático, cada tema</w:t>
      </w:r>
      <w:r w:rsidR="008F7DA0" w:rsidRPr="001A6FC4">
        <w:rPr>
          <w:rFonts w:ascii="Goudy Old Style" w:hAnsi="Goudy Old Style" w:cs="Arial"/>
          <w:sz w:val="22"/>
          <w:szCs w:val="22"/>
          <w:lang w:val="es-MX"/>
        </w:rPr>
        <w:t xml:space="preserve"> o subtema</w:t>
      </w:r>
      <w:r w:rsidRPr="001A6FC4">
        <w:rPr>
          <w:rFonts w:ascii="Goudy Old Style" w:hAnsi="Goudy Old Style" w:cs="Arial"/>
          <w:sz w:val="22"/>
          <w:szCs w:val="22"/>
          <w:lang w:val="es-MX"/>
        </w:rPr>
        <w:t xml:space="preserve"> debe desarrollarse por fila.</w:t>
      </w:r>
    </w:p>
    <w:p w14:paraId="39736ED1" w14:textId="1C6F0CDD" w:rsidR="008F7DA0" w:rsidRDefault="008F7DA0">
      <w:pPr>
        <w:widowControl w:val="0"/>
        <w:autoSpaceDE w:val="0"/>
        <w:autoSpaceDN w:val="0"/>
        <w:adjustRightInd w:val="0"/>
        <w:rPr>
          <w:rFonts w:ascii="Goudy Old Style" w:hAnsi="Goudy Old Style" w:cs="Arial"/>
          <w:sz w:val="22"/>
          <w:szCs w:val="22"/>
          <w:lang w:val="es-MX"/>
        </w:rPr>
      </w:pPr>
    </w:p>
    <w:p w14:paraId="6BC6FF29" w14:textId="3AF3CD0A" w:rsidR="008F7DA0" w:rsidRPr="001A6FC4" w:rsidRDefault="008F7DA0" w:rsidP="001A6FC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oudy Old Style" w:hAnsi="Goudy Old Style" w:cs="Arial"/>
          <w:sz w:val="22"/>
          <w:szCs w:val="22"/>
          <w:lang w:val="es-MX"/>
        </w:rPr>
      </w:pPr>
      <w:r w:rsidRPr="001A6FC4">
        <w:rPr>
          <w:rFonts w:ascii="Goudy Old Style" w:hAnsi="Goudy Old Style" w:cs="Arial"/>
          <w:sz w:val="22"/>
          <w:szCs w:val="22"/>
          <w:lang w:val="es-MX"/>
        </w:rPr>
        <w:t xml:space="preserve">El perfil profesiográfico se refiere a </w:t>
      </w:r>
      <w:r w:rsidR="001A6FC4" w:rsidRPr="001A6FC4">
        <w:rPr>
          <w:rFonts w:ascii="Goudy Old Style" w:hAnsi="Goudy Old Style" w:cs="Arial"/>
          <w:sz w:val="22"/>
          <w:szCs w:val="22"/>
          <w:lang w:val="es-MX"/>
        </w:rPr>
        <w:t>las características</w:t>
      </w:r>
      <w:r w:rsidR="00713193" w:rsidRPr="001A6FC4">
        <w:rPr>
          <w:rFonts w:ascii="Goudy Old Style" w:hAnsi="Goudy Old Style" w:cs="Arial"/>
          <w:sz w:val="22"/>
          <w:szCs w:val="22"/>
          <w:lang w:val="es-MX"/>
        </w:rPr>
        <w:t xml:space="preserve"> y/o experiencia profesional y académica </w:t>
      </w:r>
      <w:r w:rsidR="003479C8">
        <w:rPr>
          <w:rFonts w:ascii="Goudy Old Style" w:hAnsi="Goudy Old Style" w:cs="Arial"/>
          <w:sz w:val="22"/>
          <w:szCs w:val="22"/>
          <w:lang w:val="es-MX"/>
        </w:rPr>
        <w:t>que se requiere</w:t>
      </w:r>
      <w:r w:rsidR="00034849">
        <w:rPr>
          <w:rFonts w:ascii="Goudy Old Style" w:hAnsi="Goudy Old Style" w:cs="Arial"/>
          <w:sz w:val="22"/>
          <w:szCs w:val="22"/>
          <w:lang w:val="es-MX"/>
        </w:rPr>
        <w:t xml:space="preserve"> para</w:t>
      </w:r>
      <w:r w:rsidR="00713193" w:rsidRPr="001A6FC4">
        <w:rPr>
          <w:rFonts w:ascii="Goudy Old Style" w:hAnsi="Goudy Old Style" w:cs="Arial"/>
          <w:sz w:val="22"/>
          <w:szCs w:val="22"/>
          <w:lang w:val="es-MX"/>
        </w:rPr>
        <w:t xml:space="preserve"> impartir los temas de esta </w:t>
      </w:r>
      <w:r w:rsidRPr="001A6FC4">
        <w:rPr>
          <w:rFonts w:ascii="Goudy Old Style" w:hAnsi="Goudy Old Style" w:cs="Arial"/>
          <w:sz w:val="22"/>
          <w:szCs w:val="22"/>
          <w:lang w:val="es-MX"/>
        </w:rPr>
        <w:t>actividad académica</w:t>
      </w:r>
      <w:r w:rsidR="001A6FC4">
        <w:rPr>
          <w:rFonts w:ascii="Goudy Old Style" w:hAnsi="Goudy Old Style" w:cs="Arial"/>
          <w:sz w:val="22"/>
          <w:szCs w:val="22"/>
          <w:lang w:val="es-MX"/>
        </w:rPr>
        <w:t>.</w:t>
      </w:r>
    </w:p>
    <w:p w14:paraId="1FD108B2" w14:textId="31475DA5" w:rsidR="00975FD4" w:rsidRDefault="00975FD4">
      <w:pPr>
        <w:widowControl w:val="0"/>
        <w:autoSpaceDE w:val="0"/>
        <w:autoSpaceDN w:val="0"/>
        <w:adjustRightInd w:val="0"/>
        <w:rPr>
          <w:rFonts w:ascii="Goudy Old Style" w:hAnsi="Goudy Old Style" w:cs="Arial"/>
          <w:sz w:val="22"/>
          <w:szCs w:val="22"/>
          <w:lang w:val="es-MX"/>
        </w:rPr>
      </w:pPr>
    </w:p>
    <w:p w14:paraId="19E059A3" w14:textId="77777777" w:rsidR="00975FD4" w:rsidRPr="00CB2B2C" w:rsidRDefault="00975FD4">
      <w:pPr>
        <w:widowControl w:val="0"/>
        <w:autoSpaceDE w:val="0"/>
        <w:autoSpaceDN w:val="0"/>
        <w:adjustRightInd w:val="0"/>
        <w:rPr>
          <w:rFonts w:ascii="Goudy Old Style" w:hAnsi="Goudy Old Style" w:cs="Arial"/>
          <w:sz w:val="22"/>
          <w:szCs w:val="22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1236"/>
        <w:gridCol w:w="1472"/>
        <w:gridCol w:w="900"/>
        <w:gridCol w:w="900"/>
        <w:gridCol w:w="1080"/>
        <w:gridCol w:w="1360"/>
      </w:tblGrid>
      <w:tr w:rsidR="008B536A" w:rsidRPr="00CB2B2C" w14:paraId="4E39A306" w14:textId="77777777">
        <w:trPr>
          <w:trHeight w:val="1423"/>
          <w:jc w:val="center"/>
        </w:trPr>
        <w:tc>
          <w:tcPr>
            <w:tcW w:w="86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D27825" w14:textId="77777777" w:rsidR="008B536A" w:rsidRPr="00CB2B2C" w:rsidRDefault="008B536A" w:rsidP="00CB2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0"/>
                <w:szCs w:val="20"/>
              </w:rPr>
            </w:pPr>
            <w:r w:rsidRPr="00CB2B2C">
              <w:rPr>
                <w:rFonts w:ascii="Goudy Old Style" w:hAnsi="Goudy Old Style" w:cs="Arial"/>
                <w:sz w:val="20"/>
                <w:szCs w:val="20"/>
                <w:lang w:val="es-MX"/>
              </w:rPr>
              <w:br w:type="page"/>
            </w:r>
          </w:p>
          <w:p w14:paraId="1058200D" w14:textId="77777777" w:rsidR="008B536A" w:rsidRPr="00CB2B2C" w:rsidRDefault="000F1341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sz w:val="20"/>
                <w:szCs w:val="20"/>
              </w:rPr>
            </w:pPr>
            <w:r w:rsidRPr="00CB2B2C">
              <w:rPr>
                <w:rFonts w:ascii="Goudy Old Style" w:hAnsi="Goudy Old Style"/>
                <w:noProof/>
                <w:lang w:val="es-MX" w:eastAsia="es-MX"/>
              </w:rPr>
              <w:drawing>
                <wp:anchor distT="0" distB="0" distL="114300" distR="114300" simplePos="0" relativeHeight="251656704" behindDoc="0" locked="0" layoutInCell="1" allowOverlap="1" wp14:anchorId="76A79802" wp14:editId="167F69F5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51435</wp:posOffset>
                  </wp:positionV>
                  <wp:extent cx="600075" cy="685800"/>
                  <wp:effectExtent l="25400" t="0" r="9525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FD248D3" w14:textId="77777777" w:rsidR="008B536A" w:rsidRPr="00CB2B2C" w:rsidRDefault="000F1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0"/>
                <w:szCs w:val="20"/>
              </w:rPr>
            </w:pPr>
            <w:r w:rsidRPr="00CB2B2C">
              <w:rPr>
                <w:rFonts w:ascii="Goudy Old Style" w:hAnsi="Goudy Old Style"/>
                <w:noProof/>
                <w:lang w:val="es-MX" w:eastAsia="es-MX"/>
              </w:rPr>
              <w:drawing>
                <wp:anchor distT="0" distB="0" distL="114300" distR="114300" simplePos="0" relativeHeight="251657728" behindDoc="0" locked="0" layoutInCell="1" allowOverlap="1" wp14:anchorId="31109EC4" wp14:editId="65A798F9">
                  <wp:simplePos x="0" y="0"/>
                  <wp:positionH relativeFrom="column">
                    <wp:posOffset>4387850</wp:posOffset>
                  </wp:positionH>
                  <wp:positionV relativeFrom="paragraph">
                    <wp:posOffset>53975</wp:posOffset>
                  </wp:positionV>
                  <wp:extent cx="1031875" cy="489585"/>
                  <wp:effectExtent l="25400" t="0" r="9525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489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B536A" w:rsidRPr="00CB2B2C">
              <w:rPr>
                <w:rFonts w:ascii="Goudy Old Style" w:hAnsi="Goudy Old Style" w:cs="Arial"/>
                <w:b/>
                <w:bCs/>
                <w:sz w:val="20"/>
                <w:szCs w:val="20"/>
              </w:rPr>
              <w:t>UNIVERSIDAD NACIONAL AUTÓNOMA DE MÉXICO</w:t>
            </w:r>
            <w:r w:rsidRPr="00CB2B2C">
              <w:rPr>
                <w:rFonts w:ascii="Goudy Old Style" w:hAnsi="Goudy Old Style"/>
                <w:noProof/>
                <w:lang w:val="es-MX" w:eastAsia="es-MX"/>
              </w:rPr>
              <w:drawing>
                <wp:anchor distT="0" distB="0" distL="114300" distR="114300" simplePos="0" relativeHeight="251658752" behindDoc="1" locked="0" layoutInCell="1" allowOverlap="1" wp14:anchorId="69A46524" wp14:editId="62C90A5D">
                  <wp:simplePos x="0" y="0"/>
                  <wp:positionH relativeFrom="column">
                    <wp:posOffset>3736340</wp:posOffset>
                  </wp:positionH>
                  <wp:positionV relativeFrom="paragraph">
                    <wp:posOffset>-15240</wp:posOffset>
                  </wp:positionV>
                  <wp:extent cx="1028700" cy="485775"/>
                  <wp:effectExtent l="2540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1407FAC" w14:textId="77777777" w:rsidR="008B536A" w:rsidRPr="00CB2B2C" w:rsidRDefault="008B5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0"/>
                <w:szCs w:val="20"/>
              </w:rPr>
            </w:pPr>
            <w:r w:rsidRPr="00CB2B2C">
              <w:rPr>
                <w:rFonts w:ascii="Goudy Old Style" w:hAnsi="Goudy Old Style" w:cs="Arial"/>
                <w:b/>
                <w:bCs/>
                <w:sz w:val="20"/>
                <w:szCs w:val="20"/>
              </w:rPr>
              <w:t>PROGRAMA DE POSGRADO</w:t>
            </w:r>
          </w:p>
          <w:p w14:paraId="026ECC18" w14:textId="3939ACA0" w:rsidR="008B536A" w:rsidRPr="00CB2B2C" w:rsidRDefault="00293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0"/>
                <w:szCs w:val="20"/>
              </w:rPr>
            </w:pPr>
            <w:r w:rsidRPr="00CB2B2C">
              <w:rPr>
                <w:rFonts w:ascii="Goudy Old Style" w:hAnsi="Goudy Old Style" w:cs="Arial"/>
                <w:b/>
                <w:bCs/>
                <w:sz w:val="20"/>
                <w:szCs w:val="20"/>
              </w:rPr>
              <w:t>MAESTRÍA</w:t>
            </w:r>
            <w:r w:rsidR="0032318B" w:rsidRPr="00CB2B2C">
              <w:rPr>
                <w:rFonts w:ascii="Goudy Old Style" w:hAnsi="Goudy Old Style" w:cs="Arial"/>
                <w:b/>
                <w:bCs/>
                <w:sz w:val="20"/>
                <w:szCs w:val="20"/>
              </w:rPr>
              <w:t xml:space="preserve"> </w:t>
            </w:r>
            <w:r w:rsidR="00BE2477" w:rsidRPr="00CB2B2C">
              <w:rPr>
                <w:rFonts w:ascii="Goudy Old Style" w:hAnsi="Goudy Old Style" w:cs="Arial"/>
                <w:b/>
                <w:bCs/>
                <w:sz w:val="20"/>
                <w:szCs w:val="20"/>
              </w:rPr>
              <w:t>EN CIENCIAS DE LA SOSTENIBILIDAD</w:t>
            </w:r>
          </w:p>
          <w:p w14:paraId="6F9869B1" w14:textId="77777777" w:rsidR="008B536A" w:rsidRPr="00CB2B2C" w:rsidRDefault="008B5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0"/>
                <w:szCs w:val="20"/>
              </w:rPr>
            </w:pPr>
            <w:r w:rsidRPr="00CB2B2C">
              <w:rPr>
                <w:rFonts w:ascii="Goudy Old Style" w:hAnsi="Goudy Old Style" w:cs="Arial"/>
                <w:b/>
                <w:bCs/>
                <w:sz w:val="20"/>
                <w:szCs w:val="20"/>
              </w:rPr>
              <w:t>Programa de actividad académica</w:t>
            </w:r>
          </w:p>
          <w:p w14:paraId="451B9540" w14:textId="77777777" w:rsidR="008B536A" w:rsidRPr="00CB2B2C" w:rsidRDefault="008B5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sz w:val="20"/>
                <w:szCs w:val="20"/>
              </w:rPr>
            </w:pPr>
          </w:p>
        </w:tc>
      </w:tr>
      <w:tr w:rsidR="008B536A" w:rsidRPr="00CB2B2C" w14:paraId="0E35B73A" w14:textId="77777777" w:rsidTr="00CB2B2C">
        <w:trPr>
          <w:trHeight w:val="314"/>
          <w:jc w:val="center"/>
        </w:trPr>
        <w:tc>
          <w:tcPr>
            <w:tcW w:w="86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2FF0CD" w14:textId="5F1C0E6C" w:rsidR="008B536A" w:rsidRPr="009B3DE5" w:rsidRDefault="008B536A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b/>
                <w:bCs/>
                <w:sz w:val="20"/>
                <w:szCs w:val="20"/>
                <w:lang w:val="es-MX"/>
              </w:rPr>
            </w:pPr>
            <w:r w:rsidRPr="009B3DE5"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>Denominación:</w:t>
            </w:r>
            <w:r w:rsidRPr="009B3DE5">
              <w:rPr>
                <w:rFonts w:ascii="Goudy Old Style" w:hAnsi="Goudy Old Style" w:cs="Arial Narrow"/>
                <w:b/>
                <w:bCs/>
                <w:sz w:val="20"/>
                <w:szCs w:val="20"/>
                <w:lang w:val="es-MX"/>
              </w:rPr>
              <w:t xml:space="preserve"> </w:t>
            </w:r>
            <w:r w:rsidR="00AB7103" w:rsidRPr="00603361">
              <w:rPr>
                <w:rFonts w:ascii="Goudy Old Style" w:hAnsi="Goudy Old Style"/>
                <w:sz w:val="20"/>
                <w:szCs w:val="20"/>
              </w:rPr>
              <w:t>Modelación para la sostenibilidad</w:t>
            </w:r>
            <w:r w:rsidR="00AB7103">
              <w:rPr>
                <w:rFonts w:ascii="Goudy Old Style" w:hAnsi="Goudy Old Style"/>
                <w:sz w:val="20"/>
                <w:szCs w:val="20"/>
              </w:rPr>
              <w:t xml:space="preserve"> con el enfoque de sistemas complejos.</w:t>
            </w:r>
          </w:p>
        </w:tc>
      </w:tr>
      <w:tr w:rsidR="008B536A" w:rsidRPr="00CB2B2C" w14:paraId="3AB41FC9" w14:textId="77777777">
        <w:trPr>
          <w:trHeight w:val="315"/>
          <w:jc w:val="center"/>
        </w:trPr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2DBE0" w14:textId="77777777" w:rsidR="008B536A" w:rsidRPr="00CB2B2C" w:rsidRDefault="008B536A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CB2B2C"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>Clave:</w:t>
            </w:r>
          </w:p>
          <w:p w14:paraId="7779F5DD" w14:textId="4745ECCF" w:rsidR="008B536A" w:rsidRPr="00CB2B2C" w:rsidRDefault="0055442F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sz w:val="20"/>
                <w:szCs w:val="20"/>
              </w:rPr>
            </w:pPr>
            <w:r w:rsidRPr="00EE7D20">
              <w:rPr>
                <w:rFonts w:ascii="Goudy Old Style" w:hAnsi="Goudy Old Style" w:cs="Arial Narrow"/>
                <w:sz w:val="20"/>
                <w:szCs w:val="20"/>
                <w:highlight w:val="lightGray"/>
              </w:rPr>
              <w:t>No llenar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A2928" w14:textId="77777777" w:rsidR="008B536A" w:rsidRPr="00CB2B2C" w:rsidRDefault="008B536A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CB2B2C"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>Semestre:</w:t>
            </w:r>
          </w:p>
          <w:p w14:paraId="78699F65" w14:textId="505FC3F8" w:rsidR="008B536A" w:rsidRPr="00CB2B2C" w:rsidRDefault="0055442F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bCs/>
                <w:sz w:val="20"/>
                <w:szCs w:val="20"/>
              </w:rPr>
            </w:pPr>
            <w:r w:rsidRPr="00847A89">
              <w:rPr>
                <w:rFonts w:ascii="Goudy Old Style" w:hAnsi="Goudy Old Style" w:cs="Arial Narrow"/>
                <w:bCs/>
                <w:sz w:val="20"/>
                <w:szCs w:val="20"/>
                <w:highlight w:val="lightGray"/>
              </w:rPr>
              <w:t>3º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4EAEB" w14:textId="77777777" w:rsidR="008B536A" w:rsidRPr="00CB2B2C" w:rsidRDefault="008B536A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CB2B2C"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>Campo de conocimiento:</w:t>
            </w:r>
          </w:p>
          <w:p w14:paraId="4884EB59" w14:textId="352E2667" w:rsidR="008B536A" w:rsidRPr="00CB2B2C" w:rsidRDefault="0055442F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bCs/>
                <w:sz w:val="20"/>
                <w:szCs w:val="20"/>
              </w:rPr>
            </w:pPr>
            <w:r w:rsidRPr="00847A89">
              <w:rPr>
                <w:rFonts w:ascii="Goudy Old Style" w:hAnsi="Goudy Old Style" w:cs="Arial Narrow"/>
                <w:bCs/>
                <w:sz w:val="20"/>
                <w:szCs w:val="20"/>
                <w:highlight w:val="lightGray"/>
              </w:rPr>
              <w:t>Ninguno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459517" w14:textId="77777777" w:rsidR="008B536A" w:rsidRPr="00CB2B2C" w:rsidRDefault="008B536A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CB2B2C"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 xml:space="preserve">No. Créditos:  </w:t>
            </w:r>
          </w:p>
          <w:p w14:paraId="3E757271" w14:textId="0C0151F0" w:rsidR="008B536A" w:rsidRPr="0055442F" w:rsidRDefault="0055442F" w:rsidP="00554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Arial Narrow"/>
                <w:bCs/>
                <w:sz w:val="20"/>
                <w:szCs w:val="20"/>
              </w:rPr>
            </w:pPr>
            <w:r w:rsidRPr="00847A89">
              <w:rPr>
                <w:rFonts w:ascii="Goudy Old Style" w:hAnsi="Goudy Old Style" w:cs="Arial Narrow"/>
                <w:bCs/>
                <w:sz w:val="20"/>
                <w:szCs w:val="20"/>
                <w:highlight w:val="lightGray"/>
              </w:rPr>
              <w:t>8</w:t>
            </w:r>
          </w:p>
        </w:tc>
      </w:tr>
      <w:tr w:rsidR="008B536A" w:rsidRPr="00CB2B2C" w14:paraId="68A9DCF0" w14:textId="77777777">
        <w:trPr>
          <w:trHeight w:val="270"/>
          <w:jc w:val="center"/>
        </w:trPr>
        <w:tc>
          <w:tcPr>
            <w:tcW w:w="4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4277B" w14:textId="37264196" w:rsidR="008B536A" w:rsidRPr="00CB2B2C" w:rsidRDefault="008B536A" w:rsidP="00B51B47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0114FE"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>Carácter:</w:t>
            </w:r>
            <w:r w:rsidR="0055442F" w:rsidRPr="000114FE">
              <w:rPr>
                <w:rFonts w:ascii="Goudy Old Style" w:hAnsi="Goudy Old Style" w:cs="Arial Narrow"/>
                <w:b/>
                <w:bCs/>
                <w:sz w:val="20"/>
                <w:szCs w:val="20"/>
                <w:lang w:val="es-MX"/>
              </w:rPr>
              <w:t xml:space="preserve"> </w:t>
            </w:r>
            <w:r w:rsidR="00B51B47" w:rsidRPr="000114FE">
              <w:rPr>
                <w:rFonts w:ascii="Goudy Old Style" w:hAnsi="Goudy Old Style" w:cs="Arial Narrow"/>
                <w:b/>
                <w:bCs/>
                <w:sz w:val="20"/>
                <w:szCs w:val="20"/>
                <w:lang w:val="es-MX"/>
              </w:rPr>
              <w:t xml:space="preserve">     </w:t>
            </w:r>
            <w:r w:rsidR="00B51B47" w:rsidRPr="000114FE">
              <w:rPr>
                <w:rFonts w:ascii="Goudy Old Style" w:hAnsi="Goudy Old Style" w:cs="Arial Narrow"/>
                <w:sz w:val="20"/>
                <w:szCs w:val="20"/>
                <w:highlight w:val="lightGray"/>
                <w:lang w:val="es-MX"/>
              </w:rPr>
              <w:t>Optativa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B5BC6" w14:textId="6FECABEE" w:rsidR="008B536A" w:rsidRPr="00CB2B2C" w:rsidRDefault="008B5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CB2B2C"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>Horas</w:t>
            </w:r>
            <w:r w:rsidR="000476A2"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 xml:space="preserve"> a la semana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C765A" w14:textId="6075864D" w:rsidR="008B536A" w:rsidRPr="00CB2B2C" w:rsidRDefault="00047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>Total de h</w:t>
            </w:r>
            <w:r w:rsidR="008B536A" w:rsidRPr="00CB2B2C"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>oras por semana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350FBF" w14:textId="10DC1177" w:rsidR="008B536A" w:rsidRPr="00CB2B2C" w:rsidRDefault="00047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>Total de h</w:t>
            </w:r>
            <w:r w:rsidR="008B536A" w:rsidRPr="00CB2B2C"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 xml:space="preserve">oras al semestre </w:t>
            </w:r>
          </w:p>
        </w:tc>
      </w:tr>
      <w:tr w:rsidR="008B536A" w:rsidRPr="00CB2B2C" w14:paraId="51F5FA45" w14:textId="77777777">
        <w:trPr>
          <w:trHeight w:val="157"/>
          <w:jc w:val="center"/>
        </w:trPr>
        <w:tc>
          <w:tcPr>
            <w:tcW w:w="440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98128" w14:textId="53EA4F28" w:rsidR="009B3DE5" w:rsidRPr="009B3DE5" w:rsidRDefault="008B536A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"/>
                <w:sz w:val="20"/>
                <w:szCs w:val="20"/>
                <w:lang w:val="es-MX"/>
              </w:rPr>
            </w:pPr>
            <w:r w:rsidRPr="00CB2B2C"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>Tipo:</w:t>
            </w:r>
            <w:r w:rsidR="009B3DE5"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 xml:space="preserve">     </w:t>
            </w:r>
            <w:r w:rsidR="00333B24" w:rsidRPr="009B3DE5">
              <w:rPr>
                <w:rFonts w:ascii="Goudy Old Style" w:hAnsi="Goudy Old Style" w:cs="Arial"/>
                <w:sz w:val="20"/>
                <w:szCs w:val="20"/>
                <w:lang w:val="es-MX"/>
              </w:rPr>
              <w:t xml:space="preserve">Teórico ( </w:t>
            </w:r>
            <w:r w:rsidR="009B3DE5" w:rsidRPr="009B3DE5">
              <w:rPr>
                <w:rFonts w:ascii="Goudy Old Style" w:hAnsi="Goudy Old Style" w:cs="Arial"/>
                <w:sz w:val="20"/>
                <w:szCs w:val="20"/>
                <w:lang w:val="es-MX"/>
              </w:rPr>
              <w:t xml:space="preserve"> </w:t>
            </w:r>
            <w:r w:rsidR="00333B24" w:rsidRPr="009B3DE5">
              <w:rPr>
                <w:rFonts w:ascii="Goudy Old Style" w:hAnsi="Goudy Old Style" w:cs="Arial"/>
                <w:sz w:val="20"/>
                <w:szCs w:val="20"/>
                <w:lang w:val="es-MX"/>
              </w:rPr>
              <w:t xml:space="preserve">   )</w:t>
            </w:r>
            <w:r w:rsidR="009B3DE5" w:rsidRPr="009B3DE5">
              <w:rPr>
                <w:rFonts w:ascii="Goudy Old Style" w:hAnsi="Goudy Old Style" w:cs="Arial"/>
                <w:sz w:val="20"/>
                <w:szCs w:val="20"/>
                <w:lang w:val="es-MX"/>
              </w:rPr>
              <w:t xml:space="preserve"> P</w:t>
            </w:r>
            <w:r w:rsidR="00333B24" w:rsidRPr="009B3DE5">
              <w:rPr>
                <w:rFonts w:ascii="Goudy Old Style" w:hAnsi="Goudy Old Style" w:cs="Arial"/>
                <w:sz w:val="20"/>
                <w:szCs w:val="20"/>
                <w:lang w:val="es-MX"/>
              </w:rPr>
              <w:t xml:space="preserve">ráctico </w:t>
            </w:r>
            <w:r w:rsidR="009B3DE5" w:rsidRPr="009B3DE5">
              <w:rPr>
                <w:rFonts w:ascii="Goudy Old Style" w:hAnsi="Goudy Old Style" w:cs="Arial"/>
                <w:sz w:val="20"/>
                <w:szCs w:val="20"/>
                <w:lang w:val="es-MX"/>
              </w:rPr>
              <w:t xml:space="preserve">(     )     </w:t>
            </w:r>
          </w:p>
          <w:p w14:paraId="578DD920" w14:textId="1BB05229" w:rsidR="008B536A" w:rsidRPr="00CB2B2C" w:rsidRDefault="009B3DE5" w:rsidP="00AB7103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9B3DE5">
              <w:rPr>
                <w:rFonts w:ascii="Goudy Old Style" w:hAnsi="Goudy Old Style" w:cs="Arial"/>
                <w:sz w:val="20"/>
                <w:szCs w:val="20"/>
                <w:lang w:val="es-MX"/>
              </w:rPr>
              <w:t xml:space="preserve">              T</w:t>
            </w:r>
            <w:r w:rsidR="00333B24" w:rsidRPr="009B3DE5">
              <w:rPr>
                <w:rFonts w:ascii="Goudy Old Style" w:hAnsi="Goudy Old Style" w:cs="Arial"/>
                <w:sz w:val="20"/>
                <w:szCs w:val="20"/>
                <w:lang w:val="es-MX"/>
              </w:rPr>
              <w:t>eórico-práctico</w:t>
            </w:r>
            <w:r w:rsidRPr="009B3DE5">
              <w:rPr>
                <w:rFonts w:ascii="Goudy Old Style" w:hAnsi="Goudy Old Style" w:cs="Arial"/>
                <w:sz w:val="20"/>
                <w:szCs w:val="20"/>
                <w:lang w:val="es-MX"/>
              </w:rPr>
              <w:t xml:space="preserve">  ( </w:t>
            </w:r>
            <w:r w:rsidR="00AB7103">
              <w:rPr>
                <w:rFonts w:ascii="Goudy Old Style" w:hAnsi="Goudy Old Style" w:cs="Arial"/>
                <w:sz w:val="20"/>
                <w:szCs w:val="20"/>
                <w:lang w:val="es-MX"/>
              </w:rPr>
              <w:t>X</w:t>
            </w:r>
            <w:r w:rsidRPr="009B3DE5">
              <w:rPr>
                <w:rFonts w:ascii="Goudy Old Style" w:hAnsi="Goudy Old Style" w:cs="Arial"/>
                <w:sz w:val="20"/>
                <w:szCs w:val="20"/>
                <w:lang w:val="es-MX"/>
              </w:rPr>
              <w:t xml:space="preserve">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F76B7" w14:textId="77777777" w:rsidR="008B536A" w:rsidRPr="00CB2B2C" w:rsidRDefault="008B536A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CB2B2C"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>Teoría: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A3F5E" w14:textId="77777777" w:rsidR="008B536A" w:rsidRPr="00CB2B2C" w:rsidRDefault="008B536A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CB2B2C"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>Práctica: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2DE0C6" w14:textId="0830BA17" w:rsidR="008B536A" w:rsidRPr="00CB2B2C" w:rsidRDefault="0055442F" w:rsidP="00554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847A89">
              <w:rPr>
                <w:rFonts w:ascii="Goudy Old Style" w:hAnsi="Goudy Old Style" w:cs="Arial Narrow"/>
                <w:b/>
                <w:bCs/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14EDDD" w14:textId="29B10C47" w:rsidR="008B536A" w:rsidRPr="00CB2B2C" w:rsidRDefault="00554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847A89">
              <w:rPr>
                <w:rFonts w:ascii="Goudy Old Style" w:hAnsi="Goudy Old Style" w:cs="Arial Narrow"/>
                <w:b/>
                <w:bCs/>
                <w:sz w:val="20"/>
                <w:szCs w:val="20"/>
                <w:highlight w:val="lightGray"/>
              </w:rPr>
              <w:t>64</w:t>
            </w:r>
          </w:p>
        </w:tc>
      </w:tr>
      <w:tr w:rsidR="008B536A" w:rsidRPr="00CB2B2C" w14:paraId="5CABC542" w14:textId="77777777">
        <w:trPr>
          <w:trHeight w:val="278"/>
          <w:jc w:val="center"/>
        </w:trPr>
        <w:tc>
          <w:tcPr>
            <w:tcW w:w="440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F11BD" w14:textId="77777777" w:rsidR="008B536A" w:rsidRPr="00CB2B2C" w:rsidRDefault="008B536A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87658" w14:textId="563A19F5" w:rsidR="008B536A" w:rsidRPr="00CB2B2C" w:rsidRDefault="00AB7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10361" w14:textId="179E15C3" w:rsidR="008B536A" w:rsidRPr="00CB2B2C" w:rsidRDefault="00AB7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B9247" w14:textId="77777777" w:rsidR="008B536A" w:rsidRPr="00CB2B2C" w:rsidRDefault="008B536A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A7992A" w14:textId="77777777" w:rsidR="008B536A" w:rsidRPr="00CB2B2C" w:rsidRDefault="008B536A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</w:p>
        </w:tc>
      </w:tr>
      <w:tr w:rsidR="00CB2B2C" w:rsidRPr="00CB2B2C" w14:paraId="48F1144D" w14:textId="77777777">
        <w:trPr>
          <w:trHeight w:val="357"/>
          <w:jc w:val="center"/>
        </w:trPr>
        <w:tc>
          <w:tcPr>
            <w:tcW w:w="4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0ED87" w14:textId="10008599" w:rsidR="009B3DE5" w:rsidRPr="009B3DE5" w:rsidRDefault="00CB2B2C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"/>
                <w:sz w:val="20"/>
                <w:szCs w:val="20"/>
                <w:lang w:val="es-MX"/>
              </w:rPr>
            </w:pPr>
            <w:r w:rsidRPr="00CB2B2C"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>Modalidad:</w:t>
            </w:r>
            <w:r w:rsidR="009B3DE5"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 xml:space="preserve">     </w:t>
            </w:r>
            <w:r w:rsidR="009B3DE5" w:rsidRPr="009B3DE5">
              <w:rPr>
                <w:rFonts w:ascii="Goudy Old Style" w:hAnsi="Goudy Old Style" w:cs="Arial"/>
                <w:sz w:val="20"/>
                <w:szCs w:val="20"/>
                <w:lang w:val="es-MX"/>
              </w:rPr>
              <w:t>Curso (    )    Taller (   )</w:t>
            </w:r>
          </w:p>
          <w:p w14:paraId="44BB6F7C" w14:textId="210ECAAA" w:rsidR="00CB2B2C" w:rsidRPr="00CB2B2C" w:rsidRDefault="009B3DE5" w:rsidP="00AB7103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9B3DE5">
              <w:rPr>
                <w:rFonts w:ascii="Goudy Old Style" w:hAnsi="Goudy Old Style" w:cs="Arial"/>
                <w:sz w:val="20"/>
                <w:szCs w:val="20"/>
                <w:lang w:val="es-MX"/>
              </w:rPr>
              <w:t xml:space="preserve">                       Curso-taller  (</w:t>
            </w:r>
            <w:r w:rsidR="00AB7103">
              <w:rPr>
                <w:rFonts w:ascii="Goudy Old Style" w:hAnsi="Goudy Old Style" w:cs="Arial"/>
                <w:sz w:val="20"/>
                <w:szCs w:val="20"/>
                <w:lang w:val="es-MX"/>
              </w:rPr>
              <w:t>X</w:t>
            </w:r>
            <w:r w:rsidRPr="009B3DE5">
              <w:rPr>
                <w:rFonts w:ascii="Goudy Old Style" w:hAnsi="Goudy Old Style" w:cs="Arial"/>
                <w:sz w:val="20"/>
                <w:szCs w:val="20"/>
                <w:lang w:val="es-MX"/>
              </w:rPr>
              <w:t xml:space="preserve"> )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B0C136" w14:textId="77777777" w:rsidR="00CB2B2C" w:rsidRPr="00CB2B2C" w:rsidRDefault="00CB2B2C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CB2B2C"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 xml:space="preserve">Duración del programa: </w:t>
            </w:r>
            <w:r w:rsidRPr="00847A89">
              <w:rPr>
                <w:rFonts w:ascii="Goudy Old Style" w:hAnsi="Goudy Old Style" w:cs="Arial Narrow"/>
                <w:bCs/>
                <w:sz w:val="20"/>
                <w:szCs w:val="20"/>
                <w:highlight w:val="lightGray"/>
              </w:rPr>
              <w:t>Semestral</w:t>
            </w:r>
          </w:p>
        </w:tc>
      </w:tr>
    </w:tbl>
    <w:p w14:paraId="7DDD5BB3" w14:textId="77777777" w:rsidR="008B536A" w:rsidRPr="00CB2B2C" w:rsidRDefault="008B536A">
      <w:pPr>
        <w:widowControl w:val="0"/>
        <w:autoSpaceDE w:val="0"/>
        <w:autoSpaceDN w:val="0"/>
        <w:adjustRightInd w:val="0"/>
        <w:rPr>
          <w:rFonts w:ascii="Goudy Old Style" w:hAnsi="Goudy Old Style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8B536A" w:rsidRPr="00CB2B2C" w14:paraId="7DB991E5" w14:textId="77777777">
        <w:trPr>
          <w:trHeight w:val="240"/>
          <w:jc w:val="center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3013CE00" w14:textId="7C04B6D8" w:rsidR="008B536A" w:rsidRPr="006408BB" w:rsidRDefault="00CB2B2C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b/>
                <w:bCs/>
                <w:sz w:val="20"/>
                <w:szCs w:val="20"/>
                <w:highlight w:val="lightGray"/>
              </w:rPr>
            </w:pPr>
            <w:r w:rsidRPr="006408BB">
              <w:rPr>
                <w:rFonts w:ascii="Goudy Old Style" w:hAnsi="Goudy Old Style" w:cs="Arial Narrow"/>
                <w:b/>
                <w:bCs/>
                <w:sz w:val="20"/>
                <w:szCs w:val="20"/>
                <w:highlight w:val="lightGray"/>
              </w:rPr>
              <w:t xml:space="preserve">Seriación:  </w:t>
            </w:r>
            <w:r w:rsidR="0055442F" w:rsidRPr="006408BB">
              <w:rPr>
                <w:rFonts w:ascii="Goudy Old Style" w:hAnsi="Goudy Old Style" w:cs="Arial Narrow"/>
                <w:b/>
                <w:bCs/>
                <w:sz w:val="20"/>
                <w:szCs w:val="20"/>
                <w:highlight w:val="lightGray"/>
              </w:rPr>
              <w:t xml:space="preserve">     No (    )         Si ( X </w:t>
            </w:r>
            <w:r w:rsidR="008B536A" w:rsidRPr="006408BB">
              <w:rPr>
                <w:rFonts w:ascii="Goudy Old Style" w:hAnsi="Goudy Old Style" w:cs="Arial Narrow"/>
                <w:b/>
                <w:bCs/>
                <w:sz w:val="20"/>
                <w:szCs w:val="20"/>
                <w:highlight w:val="lightGray"/>
              </w:rPr>
              <w:t>)         Obligatoria (     )      Indicativa (      )</w:t>
            </w:r>
          </w:p>
          <w:p w14:paraId="02D2A61A" w14:textId="6975E80A" w:rsidR="008B536A" w:rsidRPr="006408BB" w:rsidRDefault="008B536A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b/>
                <w:bCs/>
                <w:sz w:val="20"/>
                <w:szCs w:val="20"/>
                <w:highlight w:val="lightGray"/>
              </w:rPr>
            </w:pPr>
            <w:r w:rsidRPr="006408BB">
              <w:rPr>
                <w:rFonts w:ascii="Goudy Old Style" w:hAnsi="Goudy Old Style" w:cs="Arial Narrow"/>
                <w:b/>
                <w:bCs/>
                <w:sz w:val="20"/>
                <w:szCs w:val="20"/>
                <w:highlight w:val="lightGray"/>
              </w:rPr>
              <w:t>Actividad académica subsecuente:</w:t>
            </w:r>
            <w:r w:rsidR="0055442F" w:rsidRPr="006408BB">
              <w:rPr>
                <w:rFonts w:ascii="Goudy Old Style" w:hAnsi="Goudy Old Style" w:cs="Arial Narrow"/>
                <w:b/>
                <w:bCs/>
                <w:sz w:val="20"/>
                <w:szCs w:val="20"/>
                <w:highlight w:val="lightGray"/>
              </w:rPr>
              <w:t xml:space="preserve"> </w:t>
            </w:r>
            <w:r w:rsidR="0055442F" w:rsidRPr="006408BB">
              <w:rPr>
                <w:rFonts w:ascii="Goudy Old Style" w:hAnsi="Goudy Old Style" w:cs="Arial Narrow"/>
                <w:bCs/>
                <w:sz w:val="20"/>
                <w:szCs w:val="20"/>
                <w:highlight w:val="lightGray"/>
              </w:rPr>
              <w:t>Ninguna</w:t>
            </w:r>
          </w:p>
          <w:p w14:paraId="663AED96" w14:textId="449527CC" w:rsidR="008B536A" w:rsidRPr="00CB2B2C" w:rsidRDefault="008B536A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408BB">
              <w:rPr>
                <w:rFonts w:ascii="Goudy Old Style" w:hAnsi="Goudy Old Style" w:cs="Arial Narrow"/>
                <w:b/>
                <w:bCs/>
                <w:sz w:val="20"/>
                <w:szCs w:val="20"/>
                <w:highlight w:val="lightGray"/>
              </w:rPr>
              <w:t>Actividad académica antecedente:</w:t>
            </w:r>
            <w:r w:rsidR="0055442F" w:rsidRPr="006408BB">
              <w:rPr>
                <w:rFonts w:ascii="Goudy Old Style" w:hAnsi="Goudy Old Style" w:cs="Arial Narrow"/>
                <w:b/>
                <w:bCs/>
                <w:sz w:val="20"/>
                <w:szCs w:val="20"/>
                <w:highlight w:val="lightGray"/>
              </w:rPr>
              <w:t xml:space="preserve"> </w:t>
            </w:r>
            <w:r w:rsidR="0055442F" w:rsidRPr="006408BB">
              <w:rPr>
                <w:rFonts w:ascii="Goudy Old Style" w:hAnsi="Goudy Old Style"/>
                <w:sz w:val="20"/>
                <w:szCs w:val="20"/>
                <w:highlight w:val="lightGray"/>
                <w:lang w:val="es-ES_tradnl"/>
              </w:rPr>
              <w:t xml:space="preserve">Principios </w:t>
            </w:r>
            <w:r w:rsidR="0055442F" w:rsidRPr="00847A89">
              <w:rPr>
                <w:rFonts w:ascii="Goudy Old Style" w:hAnsi="Goudy Old Style"/>
                <w:sz w:val="20"/>
                <w:szCs w:val="20"/>
                <w:highlight w:val="lightGray"/>
                <w:lang w:val="es-ES_tradnl"/>
              </w:rPr>
              <w:t>de Sostenibilidad, Herramientas Analíticas en las Ciencias de la Sostenibilidad y Herramientas para la Investigación Transdisciplinaria</w:t>
            </w:r>
          </w:p>
        </w:tc>
      </w:tr>
      <w:tr w:rsidR="008B536A" w:rsidRPr="00CB2B2C" w14:paraId="673A78A0" w14:textId="77777777">
        <w:trPr>
          <w:trHeight w:val="375"/>
          <w:jc w:val="center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531EFF71" w14:textId="22B8E15C" w:rsidR="008B536A" w:rsidRPr="00CB2B2C" w:rsidRDefault="008B536A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CB2B2C"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>Objetivo general:</w:t>
            </w:r>
            <w:r w:rsidR="00AB7103" w:rsidRPr="00603361">
              <w:rPr>
                <w:rFonts w:ascii="Goudy Old Style" w:hAnsi="Goudy Old Style"/>
                <w:sz w:val="20"/>
                <w:szCs w:val="20"/>
              </w:rPr>
              <w:t xml:space="preserve"> El estudiante conocerá y practicará con un conjunto de herramientas de simulación numérica que abordan aspectos fundamentales de los sistemas complejos, y aprenderá cómo se vinculan con el tema de la sostenibilidad.</w:t>
            </w:r>
          </w:p>
        </w:tc>
      </w:tr>
      <w:tr w:rsidR="008B536A" w:rsidRPr="00CB2B2C" w14:paraId="3238E84E" w14:textId="77777777">
        <w:trPr>
          <w:trHeight w:val="432"/>
          <w:jc w:val="center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07677121" w14:textId="77777777" w:rsidR="008B536A" w:rsidRDefault="008B536A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CB2B2C"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>Objetivos específicos:</w:t>
            </w:r>
          </w:p>
          <w:p w14:paraId="266BC3D9" w14:textId="77777777" w:rsidR="00AB7103" w:rsidRPr="00603361" w:rsidRDefault="00AB7103" w:rsidP="00AB7103">
            <w:pPr>
              <w:rPr>
                <w:rFonts w:ascii="Goudy Old Style" w:hAnsi="Goudy Old Style"/>
                <w:sz w:val="20"/>
                <w:szCs w:val="20"/>
              </w:rPr>
            </w:pPr>
            <w:r w:rsidRPr="00603361">
              <w:rPr>
                <w:rFonts w:ascii="Goudy Old Style" w:hAnsi="Goudy Old Style"/>
                <w:sz w:val="20"/>
                <w:szCs w:val="20"/>
              </w:rPr>
              <w:t>Que el estudiante adquiera la capacidad de esbozar respuestas a preguntas como las siguientes,</w:t>
            </w:r>
          </w:p>
          <w:p w14:paraId="0F4532E7" w14:textId="77777777" w:rsidR="00AB7103" w:rsidRPr="00603361" w:rsidRDefault="00AB7103" w:rsidP="00AB7103">
            <w:pPr>
              <w:pStyle w:val="Prrafodelista"/>
              <w:numPr>
                <w:ilvl w:val="0"/>
                <w:numId w:val="2"/>
              </w:numPr>
              <w:rPr>
                <w:rFonts w:ascii="Goudy Old Style" w:hAnsi="Goudy Old Style"/>
                <w:sz w:val="20"/>
                <w:szCs w:val="20"/>
              </w:rPr>
            </w:pPr>
            <w:r w:rsidRPr="00603361">
              <w:rPr>
                <w:rFonts w:ascii="Goudy Old Style" w:hAnsi="Goudy Old Style"/>
                <w:sz w:val="20"/>
                <w:szCs w:val="20"/>
              </w:rPr>
              <w:t>¿Cómo puedo optimizar un problema compuesto por varios procesos que pueden ser antagónicos?</w:t>
            </w:r>
          </w:p>
          <w:p w14:paraId="6CBE7DF0" w14:textId="77777777" w:rsidR="00AB7103" w:rsidRPr="00603361" w:rsidRDefault="00AB7103" w:rsidP="00AB7103">
            <w:pPr>
              <w:pStyle w:val="Prrafodelista"/>
              <w:numPr>
                <w:ilvl w:val="0"/>
                <w:numId w:val="2"/>
              </w:numPr>
              <w:rPr>
                <w:rFonts w:ascii="Goudy Old Style" w:hAnsi="Goudy Old Style"/>
                <w:sz w:val="20"/>
                <w:szCs w:val="20"/>
              </w:rPr>
            </w:pPr>
            <w:r w:rsidRPr="00603361">
              <w:rPr>
                <w:rFonts w:ascii="Goudy Old Style" w:hAnsi="Goudy Old Style"/>
                <w:sz w:val="20"/>
                <w:szCs w:val="20"/>
              </w:rPr>
              <w:t>¿Cómo puedo saber si la representación de un sistema (i.e. vínculos entre variables) es la adecuada?</w:t>
            </w:r>
          </w:p>
          <w:p w14:paraId="62F25EF7" w14:textId="77777777" w:rsidR="00AB7103" w:rsidRPr="00603361" w:rsidRDefault="00AB7103" w:rsidP="00AB7103">
            <w:pPr>
              <w:pStyle w:val="Prrafodelista"/>
              <w:numPr>
                <w:ilvl w:val="0"/>
                <w:numId w:val="2"/>
              </w:numPr>
              <w:rPr>
                <w:rFonts w:ascii="Goudy Old Style" w:hAnsi="Goudy Old Style"/>
                <w:sz w:val="20"/>
                <w:szCs w:val="20"/>
              </w:rPr>
            </w:pPr>
            <w:r w:rsidRPr="00603361">
              <w:rPr>
                <w:rFonts w:ascii="Goudy Old Style" w:hAnsi="Goudy Old Style"/>
                <w:sz w:val="20"/>
                <w:szCs w:val="20"/>
              </w:rPr>
              <w:t>¿Cómo cambia el sistema a lo largo del tiempo? ¿Qué determina este cambio? ¿Cuál es la importancia relativa de las variables que lo conforman?</w:t>
            </w:r>
          </w:p>
          <w:p w14:paraId="49328584" w14:textId="7635376B" w:rsidR="00AB7103" w:rsidRPr="00710BBE" w:rsidRDefault="00AB7103" w:rsidP="00710BBE">
            <w:pPr>
              <w:pStyle w:val="Prrafodelista"/>
              <w:numPr>
                <w:ilvl w:val="0"/>
                <w:numId w:val="2"/>
              </w:numPr>
              <w:rPr>
                <w:rFonts w:ascii="Goudy Old Style" w:hAnsi="Goudy Old Style"/>
                <w:sz w:val="20"/>
                <w:szCs w:val="20"/>
              </w:rPr>
            </w:pPr>
            <w:r w:rsidRPr="00603361">
              <w:rPr>
                <w:rFonts w:ascii="Goudy Old Style" w:hAnsi="Goudy Old Style"/>
                <w:sz w:val="20"/>
                <w:szCs w:val="20"/>
              </w:rPr>
              <w:t>¿Cómo responderá el sistema ante perturbaciones?</w:t>
            </w:r>
          </w:p>
        </w:tc>
      </w:tr>
    </w:tbl>
    <w:p w14:paraId="4C34B986" w14:textId="77777777" w:rsidR="008B536A" w:rsidRPr="00CB2B2C" w:rsidRDefault="008B536A">
      <w:pPr>
        <w:widowControl w:val="0"/>
        <w:autoSpaceDE w:val="0"/>
        <w:autoSpaceDN w:val="0"/>
        <w:adjustRightInd w:val="0"/>
        <w:rPr>
          <w:rFonts w:ascii="Goudy Old Style" w:hAnsi="Goudy Old Style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5580"/>
        <w:gridCol w:w="1028"/>
        <w:gridCol w:w="1132"/>
      </w:tblGrid>
      <w:tr w:rsidR="008B536A" w:rsidRPr="00CB2B2C" w14:paraId="228DB52E" w14:textId="77777777">
        <w:trPr>
          <w:trHeight w:val="255"/>
          <w:jc w:val="center"/>
        </w:trPr>
        <w:tc>
          <w:tcPr>
            <w:tcW w:w="86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BE2492" w14:textId="77777777" w:rsidR="008B536A" w:rsidRPr="00CB2B2C" w:rsidRDefault="008B5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CB2B2C"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>Índice temático</w:t>
            </w:r>
          </w:p>
        </w:tc>
      </w:tr>
      <w:tr w:rsidR="008B536A" w:rsidRPr="00CB2B2C" w14:paraId="67762BD2" w14:textId="77777777">
        <w:trPr>
          <w:trHeight w:val="288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6BC5" w14:textId="77777777" w:rsidR="008B536A" w:rsidRPr="00CB2B2C" w:rsidRDefault="008B5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CB2B2C"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380A" w14:textId="77777777" w:rsidR="008B536A" w:rsidRPr="00CB2B2C" w:rsidRDefault="008B5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CB2B2C"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 xml:space="preserve">Tema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59871" w14:textId="77777777" w:rsidR="008B536A" w:rsidRPr="00CB2B2C" w:rsidRDefault="008B5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CB2B2C"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>Horas</w:t>
            </w:r>
          </w:p>
        </w:tc>
      </w:tr>
      <w:tr w:rsidR="008B536A" w:rsidRPr="00CB2B2C" w14:paraId="5A1DF979" w14:textId="77777777" w:rsidTr="005A4520">
        <w:trPr>
          <w:trHeight w:val="162"/>
          <w:jc w:val="center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1266" w14:textId="77777777" w:rsidR="008B536A" w:rsidRPr="00CB2B2C" w:rsidRDefault="008B5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973E" w14:textId="77777777" w:rsidR="008B536A" w:rsidRPr="00CB2B2C" w:rsidRDefault="008B5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E43D" w14:textId="77777777" w:rsidR="008B536A" w:rsidRPr="00CB2B2C" w:rsidRDefault="008B5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CB2B2C"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>Teóricas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88D346" w14:textId="77777777" w:rsidR="008B536A" w:rsidRPr="00CB2B2C" w:rsidRDefault="008B5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CB2B2C"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>Prácticas</w:t>
            </w:r>
          </w:p>
        </w:tc>
      </w:tr>
      <w:tr w:rsidR="00FE3326" w:rsidRPr="00CB2B2C" w14:paraId="10304CE0" w14:textId="77777777" w:rsidTr="005A4520">
        <w:trPr>
          <w:trHeight w:val="138"/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7704" w14:textId="3BF1CF4E" w:rsidR="00FE3326" w:rsidRPr="00CB2B2C" w:rsidRDefault="00FE3326" w:rsidP="00FE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A90C" w14:textId="46AAAFB0" w:rsidR="00FE3326" w:rsidRPr="00CB2B2C" w:rsidRDefault="00FE3326" w:rsidP="00FE3326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t>Introducción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0DFA" w14:textId="1D22D04D" w:rsidR="00FE3326" w:rsidRPr="00CB2B2C" w:rsidRDefault="00FE3326" w:rsidP="00FE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8D069" w14:textId="77777777" w:rsidR="00FE3326" w:rsidRPr="00CB2B2C" w:rsidRDefault="00FE3326" w:rsidP="00FE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</w:p>
        </w:tc>
      </w:tr>
      <w:tr w:rsidR="00FE3326" w:rsidRPr="00CB2B2C" w14:paraId="43F3D144" w14:textId="77777777" w:rsidTr="005A4520">
        <w:trPr>
          <w:trHeight w:val="138"/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FA2E" w14:textId="51BCB0FB" w:rsidR="00FE3326" w:rsidRPr="00CB2B2C" w:rsidRDefault="00FE3326" w:rsidP="00FE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7127" w14:textId="4EDE6D04" w:rsidR="00FE3326" w:rsidRPr="00CB2B2C" w:rsidRDefault="00FE3326" w:rsidP="00FE3326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/>
                <w:iCs/>
                <w:sz w:val="20"/>
                <w:szCs w:val="20"/>
              </w:rPr>
              <w:t xml:space="preserve">Modelos de ecuaciones estructurales para evaluar relaciones </w:t>
            </w:r>
            <w:r w:rsidRPr="00603361">
              <w:rPr>
                <w:rFonts w:ascii="Goudy Old Style" w:hAnsi="Goudy Old Style"/>
                <w:iCs/>
                <w:sz w:val="20"/>
                <w:szCs w:val="20"/>
              </w:rPr>
              <w:lastRenderedPageBreak/>
              <w:t>complejas unidireccionales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D915" w14:textId="46091881" w:rsidR="00FE3326" w:rsidRPr="00CB2B2C" w:rsidRDefault="00FE3326" w:rsidP="00FE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50D477" w14:textId="65FDF5D6" w:rsidR="00FE3326" w:rsidRPr="00CB2B2C" w:rsidRDefault="00FE3326" w:rsidP="00FE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t>8</w:t>
            </w:r>
          </w:p>
        </w:tc>
      </w:tr>
      <w:tr w:rsidR="00FE3326" w:rsidRPr="00CB2B2C" w14:paraId="687FCA7B" w14:textId="77777777" w:rsidTr="005A4520">
        <w:trPr>
          <w:trHeight w:val="138"/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F73D" w14:textId="055D221F" w:rsidR="00FE3326" w:rsidRPr="00CB2B2C" w:rsidRDefault="00FE3326" w:rsidP="00FE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E1B0" w14:textId="60F2A613" w:rsidR="00FE3326" w:rsidRPr="00CB2B2C" w:rsidRDefault="00FE3326" w:rsidP="00FE3326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 w:cs="Arial Narrow"/>
                <w:bCs/>
                <w:iCs/>
                <w:sz w:val="20"/>
                <w:szCs w:val="20"/>
              </w:rPr>
              <w:t>Modelos de equilibrio parcial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E09A" w14:textId="57DA0430" w:rsidR="00FE3326" w:rsidRPr="00CB2B2C" w:rsidRDefault="00FE3326" w:rsidP="00FE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67283F" w14:textId="61DF84BF" w:rsidR="00FE3326" w:rsidRPr="00CB2B2C" w:rsidRDefault="00FE3326" w:rsidP="00FE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t>8</w:t>
            </w:r>
          </w:p>
        </w:tc>
      </w:tr>
      <w:tr w:rsidR="00FE3326" w:rsidRPr="00CB2B2C" w14:paraId="52EDE37E" w14:textId="77777777" w:rsidTr="005A4520">
        <w:trPr>
          <w:trHeight w:val="138"/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C979" w14:textId="7A5418A3" w:rsidR="00FE3326" w:rsidRPr="00CB2B2C" w:rsidRDefault="00FE3326" w:rsidP="00FE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D2F1" w14:textId="07420ECB" w:rsidR="00FE3326" w:rsidRPr="00CB2B2C" w:rsidRDefault="00FE3326" w:rsidP="00FE3326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/>
                <w:sz w:val="20"/>
                <w:szCs w:val="20"/>
              </w:rPr>
              <w:t>Modelación global y programación lineal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32EE" w14:textId="0C3E32AE" w:rsidR="00FE3326" w:rsidRPr="00CB2B2C" w:rsidRDefault="00FE3326" w:rsidP="00FE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9BA3F6" w14:textId="492AE1C7" w:rsidR="00FE3326" w:rsidRPr="00CB2B2C" w:rsidRDefault="00FE3326" w:rsidP="00FE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t>8</w:t>
            </w:r>
          </w:p>
        </w:tc>
      </w:tr>
      <w:tr w:rsidR="00FE3326" w:rsidRPr="00CB2B2C" w14:paraId="1C27E150" w14:textId="77777777" w:rsidTr="005A4520">
        <w:trPr>
          <w:trHeight w:val="138"/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853D" w14:textId="0D245B59" w:rsidR="00FE3326" w:rsidRPr="00CB2B2C" w:rsidRDefault="00FE3326" w:rsidP="00FE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4721" w14:textId="46D126D2" w:rsidR="00FE3326" w:rsidRPr="00CB2B2C" w:rsidRDefault="00FE3326" w:rsidP="00FE3326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t>Una primera aproximación a los modelos dinámicos. Redes booleanas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B240" w14:textId="60CB16AF" w:rsidR="00FE3326" w:rsidRPr="00CB2B2C" w:rsidRDefault="00FE3326" w:rsidP="00FE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6A255A" w14:textId="6A3233F4" w:rsidR="00FE3326" w:rsidRPr="00CB2B2C" w:rsidRDefault="00FE3326" w:rsidP="00FE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t>8</w:t>
            </w:r>
          </w:p>
        </w:tc>
      </w:tr>
      <w:tr w:rsidR="00FE3326" w:rsidRPr="00CB2B2C" w14:paraId="12ECECB7" w14:textId="77777777" w:rsidTr="005A4520">
        <w:trPr>
          <w:trHeight w:val="138"/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CD30" w14:textId="23000590" w:rsidR="00FE3326" w:rsidRPr="00CB2B2C" w:rsidRDefault="00FE3326" w:rsidP="00FE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85A1" w14:textId="52E22AB2" w:rsidR="00FE3326" w:rsidRPr="00CB2B2C" w:rsidRDefault="00FE3326" w:rsidP="00FE3326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eastAsia="Calibri" w:hAnsi="Goudy Old Style"/>
                <w:bCs/>
                <w:sz w:val="20"/>
                <w:szCs w:val="20"/>
                <w:lang w:val="es-MX" w:eastAsia="en-US"/>
              </w:rPr>
              <w:t xml:space="preserve">Ecuaciones diferenciales no lineales para analizar sistemas biológicos que procesan señales ambientales 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2722" w14:textId="498CD025" w:rsidR="00FE3326" w:rsidRPr="00CB2B2C" w:rsidRDefault="00FE3326" w:rsidP="00FE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3045A6" w14:textId="3A1A0158" w:rsidR="00FE3326" w:rsidRPr="00CB2B2C" w:rsidRDefault="00FE3326" w:rsidP="00FE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t>8</w:t>
            </w:r>
          </w:p>
        </w:tc>
      </w:tr>
      <w:tr w:rsidR="008B536A" w:rsidRPr="00CB2B2C" w14:paraId="1AFAE493" w14:textId="77777777" w:rsidTr="005A4520">
        <w:trPr>
          <w:trHeight w:val="138"/>
          <w:jc w:val="center"/>
        </w:trPr>
        <w:tc>
          <w:tcPr>
            <w:tcW w:w="6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0555" w14:textId="77777777" w:rsidR="008B536A" w:rsidRPr="00CB2B2C" w:rsidRDefault="008B53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CB2B2C"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>Total de horas: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7AC0" w14:textId="2FC74C28" w:rsidR="008B536A" w:rsidRPr="00CB2B2C" w:rsidRDefault="00FE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32EEAA" w14:textId="172742DC" w:rsidR="008B536A" w:rsidRPr="00CB2B2C" w:rsidRDefault="00FE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>40</w:t>
            </w:r>
          </w:p>
        </w:tc>
      </w:tr>
      <w:tr w:rsidR="008B536A" w:rsidRPr="00CB2B2C" w14:paraId="3144E67A" w14:textId="77777777">
        <w:trPr>
          <w:trHeight w:val="138"/>
          <w:jc w:val="center"/>
        </w:trPr>
        <w:tc>
          <w:tcPr>
            <w:tcW w:w="6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95C6" w14:textId="77777777" w:rsidR="008B536A" w:rsidRPr="00CB2B2C" w:rsidRDefault="008B53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CB2B2C"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>Suma total de horas: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C19384" w14:textId="2D77AF90" w:rsidR="008B536A" w:rsidRPr="00CB2B2C" w:rsidRDefault="00FE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>64</w:t>
            </w:r>
          </w:p>
        </w:tc>
      </w:tr>
    </w:tbl>
    <w:p w14:paraId="3B4AA0A6" w14:textId="77777777" w:rsidR="008B536A" w:rsidRPr="00CB2B2C" w:rsidRDefault="008B536A">
      <w:pPr>
        <w:widowControl w:val="0"/>
        <w:autoSpaceDE w:val="0"/>
        <w:autoSpaceDN w:val="0"/>
        <w:adjustRightInd w:val="0"/>
        <w:rPr>
          <w:rFonts w:ascii="Goudy Old Style" w:hAnsi="Goudy Old Style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"/>
        <w:gridCol w:w="7662"/>
      </w:tblGrid>
      <w:tr w:rsidR="008B536A" w:rsidRPr="00CB2B2C" w14:paraId="182E82B3" w14:textId="77777777">
        <w:trPr>
          <w:trHeight w:val="336"/>
          <w:jc w:val="center"/>
        </w:trPr>
        <w:tc>
          <w:tcPr>
            <w:tcW w:w="87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01E156" w14:textId="77777777" w:rsidR="008B536A" w:rsidRPr="00CB2B2C" w:rsidRDefault="008B536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CB2B2C"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>Contenido Temático</w:t>
            </w:r>
          </w:p>
        </w:tc>
      </w:tr>
      <w:tr w:rsidR="008B536A" w:rsidRPr="00CB2B2C" w14:paraId="350D0D54" w14:textId="77777777">
        <w:trPr>
          <w:trHeight w:val="336"/>
          <w:jc w:val="center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DA6E" w14:textId="77777777" w:rsidR="008B536A" w:rsidRPr="00CB2B2C" w:rsidRDefault="008B536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CB2B2C"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079CA" w14:textId="77777777" w:rsidR="008B536A" w:rsidRPr="00CB2B2C" w:rsidRDefault="008B536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CB2B2C"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>Tema y subtemas</w:t>
            </w:r>
          </w:p>
        </w:tc>
      </w:tr>
      <w:tr w:rsidR="001715E2" w:rsidRPr="00CB2B2C" w14:paraId="3EC9560F" w14:textId="77777777" w:rsidTr="00A42916">
        <w:trPr>
          <w:trHeight w:val="334"/>
          <w:jc w:val="center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52C47" w14:textId="77234B5A" w:rsidR="001715E2" w:rsidRPr="00CB2B2C" w:rsidRDefault="001715E2" w:rsidP="001715E2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Goudy Old Style" w:hAnsi="Goudy Old Style" w:cs="Arial Narrow"/>
                <w:sz w:val="20"/>
                <w:szCs w:val="20"/>
              </w:rPr>
            </w:pPr>
            <w:r w:rsidRPr="00603361"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4074B0" w14:textId="200EACB0" w:rsidR="001715E2" w:rsidRPr="00CB2B2C" w:rsidRDefault="001715E2" w:rsidP="001715E2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Goudy Old Style" w:hAnsi="Goudy Old Style" w:cs="Arial Narrow"/>
                <w:sz w:val="20"/>
                <w:szCs w:val="20"/>
              </w:rPr>
            </w:pPr>
            <w:r w:rsidRPr="00603361"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>Introducción</w:t>
            </w:r>
          </w:p>
        </w:tc>
      </w:tr>
      <w:tr w:rsidR="001715E2" w:rsidRPr="00CB2B2C" w14:paraId="2CB0439A" w14:textId="77777777" w:rsidTr="00A42916">
        <w:trPr>
          <w:trHeight w:val="334"/>
          <w:jc w:val="center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75A49" w14:textId="6E03B27A" w:rsidR="001715E2" w:rsidRPr="00CB2B2C" w:rsidRDefault="001715E2" w:rsidP="001715E2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Goudy Old Style" w:hAnsi="Goudy Old Style" w:cs="Arial Narrow"/>
                <w:sz w:val="20"/>
                <w:szCs w:val="20"/>
              </w:rPr>
            </w:pPr>
            <w:r w:rsidRPr="00603361">
              <w:rPr>
                <w:rFonts w:ascii="Goudy Old Style" w:hAnsi="Goudy Old Style" w:cs="Arial Narrow"/>
                <w:sz w:val="20"/>
                <w:szCs w:val="20"/>
              </w:rPr>
              <w:t>1.1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84F7E62" w14:textId="1EE2EAA8" w:rsidR="001715E2" w:rsidRPr="00CB2B2C" w:rsidRDefault="001715E2" w:rsidP="001715E2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Goudy Old Style" w:hAnsi="Goudy Old Style" w:cs="Arial Narrow"/>
                <w:sz w:val="20"/>
                <w:szCs w:val="20"/>
              </w:rPr>
            </w:pPr>
            <w:r w:rsidRPr="00603361">
              <w:rPr>
                <w:rFonts w:ascii="Goudy Old Style" w:hAnsi="Goudy Old Style" w:cs="Arial Narrow"/>
                <w:sz w:val="20"/>
                <w:szCs w:val="20"/>
              </w:rPr>
              <w:t>Conceptos de la teoría de la complejidad y su posible vínculo con la sostenibilidad (1h)</w:t>
            </w:r>
          </w:p>
        </w:tc>
      </w:tr>
      <w:tr w:rsidR="001715E2" w:rsidRPr="00CB2B2C" w14:paraId="30B890C6" w14:textId="77777777" w:rsidTr="00A42916">
        <w:trPr>
          <w:trHeight w:val="334"/>
          <w:jc w:val="center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E4829" w14:textId="0250FE16" w:rsidR="001715E2" w:rsidRPr="00CB2B2C" w:rsidRDefault="001715E2" w:rsidP="001715E2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Goudy Old Style" w:hAnsi="Goudy Old Style" w:cs="Arial Narrow"/>
                <w:sz w:val="20"/>
                <w:szCs w:val="20"/>
              </w:rPr>
            </w:pPr>
            <w:r w:rsidRPr="00603361">
              <w:rPr>
                <w:rFonts w:ascii="Goudy Old Style" w:hAnsi="Goudy Old Style" w:cs="Arial Narrow"/>
                <w:sz w:val="20"/>
                <w:szCs w:val="20"/>
              </w:rPr>
              <w:t>1.2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1C2FEE0" w14:textId="7830374E" w:rsidR="001715E2" w:rsidRPr="00CB2B2C" w:rsidRDefault="001715E2" w:rsidP="001715E2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Goudy Old Style" w:hAnsi="Goudy Old Style" w:cs="Arial Narrow"/>
                <w:sz w:val="20"/>
                <w:szCs w:val="20"/>
              </w:rPr>
            </w:pPr>
            <w:r w:rsidRPr="00603361">
              <w:rPr>
                <w:rFonts w:ascii="Goudy Old Style" w:hAnsi="Goudy Old Style" w:cs="Arial Narrow"/>
                <w:sz w:val="20"/>
                <w:szCs w:val="20"/>
              </w:rPr>
              <w:t>Nodos y aristas</w:t>
            </w:r>
            <w:r>
              <w:rPr>
                <w:rFonts w:ascii="Goudy Old Style" w:hAnsi="Goudy Old Style" w:cs="Arial Narrow"/>
                <w:sz w:val="20"/>
                <w:szCs w:val="20"/>
              </w:rPr>
              <w:t xml:space="preserve"> (1)</w:t>
            </w:r>
            <w:r w:rsidRPr="00603361">
              <w:rPr>
                <w:rFonts w:ascii="Goudy Old Style" w:hAnsi="Goudy Old Style" w:cs="Arial Narrow"/>
                <w:sz w:val="20"/>
                <w:szCs w:val="20"/>
              </w:rPr>
              <w:t>: una representación compartida para múltiples modelos (</w:t>
            </w:r>
            <w:r>
              <w:rPr>
                <w:rFonts w:ascii="Goudy Old Style" w:hAnsi="Goudy Old Style" w:cs="Arial Narrow"/>
                <w:sz w:val="20"/>
                <w:szCs w:val="20"/>
              </w:rPr>
              <w:t>0.5</w:t>
            </w:r>
            <w:r w:rsidRPr="00603361">
              <w:rPr>
                <w:rFonts w:ascii="Goudy Old Style" w:hAnsi="Goudy Old Style" w:cs="Arial Narrow"/>
                <w:sz w:val="20"/>
                <w:szCs w:val="20"/>
              </w:rPr>
              <w:t>h)</w:t>
            </w:r>
            <w:r>
              <w:rPr>
                <w:rFonts w:ascii="Goudy Old Style" w:hAnsi="Goudy Old Style" w:cs="Arial Narrow"/>
                <w:sz w:val="20"/>
                <w:szCs w:val="20"/>
              </w:rPr>
              <w:t>.</w:t>
            </w:r>
          </w:p>
        </w:tc>
      </w:tr>
      <w:tr w:rsidR="001715E2" w:rsidRPr="00CB2B2C" w14:paraId="404307CC" w14:textId="77777777" w:rsidTr="00A42916">
        <w:trPr>
          <w:trHeight w:val="319"/>
          <w:jc w:val="center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6C027" w14:textId="6CC696B5" w:rsidR="001715E2" w:rsidRPr="00CB2B2C" w:rsidRDefault="001715E2" w:rsidP="001715E2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Goudy Old Style" w:hAnsi="Goudy Old Style" w:cs="Arial Narrow"/>
                <w:sz w:val="20"/>
                <w:szCs w:val="20"/>
              </w:rPr>
            </w:pPr>
            <w:r>
              <w:rPr>
                <w:rFonts w:ascii="Goudy Old Style" w:hAnsi="Goudy Old Style" w:cs="Arial Narrow"/>
                <w:sz w:val="20"/>
                <w:szCs w:val="20"/>
              </w:rPr>
              <w:t>1.3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956568C" w14:textId="199099C3" w:rsidR="001715E2" w:rsidRPr="00CB2B2C" w:rsidRDefault="001715E2" w:rsidP="001715E2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Goudy Old Style" w:hAnsi="Goudy Old Style" w:cs="Arial Narrow"/>
                <w:sz w:val="20"/>
                <w:szCs w:val="20"/>
              </w:rPr>
            </w:pPr>
            <w:r w:rsidRPr="00603361">
              <w:rPr>
                <w:rFonts w:ascii="Goudy Old Style" w:hAnsi="Goudy Old Style" w:cs="Arial Narrow"/>
                <w:sz w:val="20"/>
                <w:szCs w:val="20"/>
              </w:rPr>
              <w:t>Nodos y aristas</w:t>
            </w:r>
            <w:r>
              <w:rPr>
                <w:rFonts w:ascii="Goudy Old Style" w:hAnsi="Goudy Old Style" w:cs="Arial Narrow"/>
                <w:sz w:val="20"/>
                <w:szCs w:val="20"/>
              </w:rPr>
              <w:t xml:space="preserve"> (2)</w:t>
            </w:r>
            <w:r w:rsidRPr="00603361">
              <w:rPr>
                <w:rFonts w:ascii="Goudy Old Style" w:hAnsi="Goudy Old Style" w:cs="Arial Narrow"/>
                <w:sz w:val="20"/>
                <w:szCs w:val="20"/>
              </w:rPr>
              <w:t xml:space="preserve">: </w:t>
            </w:r>
            <w:r>
              <w:rPr>
                <w:rFonts w:ascii="Goudy Old Style" w:hAnsi="Goudy Old Style" w:cs="Arial Narrow"/>
                <w:sz w:val="20"/>
                <w:szCs w:val="20"/>
              </w:rPr>
              <w:t>modelación “estática” y dinámica</w:t>
            </w:r>
            <w:r w:rsidRPr="00603361">
              <w:rPr>
                <w:rFonts w:ascii="Goudy Old Style" w:hAnsi="Goudy Old Style" w:cs="Arial Narrow"/>
                <w:sz w:val="20"/>
                <w:szCs w:val="20"/>
              </w:rPr>
              <w:t xml:space="preserve"> (</w:t>
            </w:r>
            <w:r>
              <w:rPr>
                <w:rFonts w:ascii="Goudy Old Style" w:hAnsi="Goudy Old Style" w:cs="Arial Narrow"/>
                <w:sz w:val="20"/>
                <w:szCs w:val="20"/>
              </w:rPr>
              <w:t>0.5</w:t>
            </w:r>
            <w:r w:rsidRPr="00603361">
              <w:rPr>
                <w:rFonts w:ascii="Goudy Old Style" w:hAnsi="Goudy Old Style" w:cs="Arial Narrow"/>
                <w:sz w:val="20"/>
                <w:szCs w:val="20"/>
              </w:rPr>
              <w:t>h)</w:t>
            </w:r>
            <w:r>
              <w:rPr>
                <w:rFonts w:ascii="Goudy Old Style" w:hAnsi="Goudy Old Style" w:cs="Arial Narrow"/>
                <w:sz w:val="20"/>
                <w:szCs w:val="20"/>
              </w:rPr>
              <w:t>.</w:t>
            </w:r>
          </w:p>
        </w:tc>
      </w:tr>
      <w:tr w:rsidR="001715E2" w:rsidRPr="00CB2B2C" w14:paraId="749EA6A5" w14:textId="77777777" w:rsidTr="00A42916">
        <w:trPr>
          <w:trHeight w:val="265"/>
          <w:jc w:val="center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EF17A" w14:textId="5B6798FE" w:rsidR="001715E2" w:rsidRPr="00CB2B2C" w:rsidRDefault="001715E2" w:rsidP="001715E2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Goudy Old Style" w:hAnsi="Goudy Old Style" w:cs="Arial Narrow"/>
                <w:sz w:val="20"/>
                <w:szCs w:val="20"/>
              </w:rPr>
            </w:pPr>
            <w:r w:rsidRPr="00603361">
              <w:rPr>
                <w:rFonts w:ascii="Goudy Old Style" w:hAnsi="Goudy Old Style" w:cs="Arial Narrow"/>
                <w:sz w:val="20"/>
                <w:szCs w:val="20"/>
              </w:rPr>
              <w:t>1.</w:t>
            </w:r>
            <w:r>
              <w:rPr>
                <w:rFonts w:ascii="Goudy Old Style" w:hAnsi="Goudy Old Style" w:cs="Arial Narrow"/>
                <w:sz w:val="20"/>
                <w:szCs w:val="20"/>
              </w:rPr>
              <w:t>4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4D2C365" w14:textId="3065293B" w:rsidR="001715E2" w:rsidRPr="00CB2B2C" w:rsidRDefault="001715E2" w:rsidP="001715E2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Goudy Old Style" w:hAnsi="Goudy Old Style" w:cs="Arial Narrow"/>
                <w:sz w:val="20"/>
                <w:szCs w:val="20"/>
              </w:rPr>
            </w:pPr>
            <w:r w:rsidRPr="00603361">
              <w:rPr>
                <w:rFonts w:ascii="Goudy Old Style" w:hAnsi="Goudy Old Style" w:cs="Arial Narrow"/>
                <w:sz w:val="20"/>
                <w:szCs w:val="20"/>
              </w:rPr>
              <w:t>Elementos de la</w:t>
            </w:r>
            <w:r>
              <w:rPr>
                <w:rFonts w:ascii="Goudy Old Style" w:hAnsi="Goudy Old Style" w:cs="Arial Narrow"/>
                <w:sz w:val="20"/>
                <w:szCs w:val="20"/>
              </w:rPr>
              <w:t>s</w:t>
            </w:r>
            <w:r w:rsidRPr="00603361">
              <w:rPr>
                <w:rFonts w:ascii="Goudy Old Style" w:hAnsi="Goudy Old Style" w:cs="Arial Narrow"/>
                <w:sz w:val="20"/>
                <w:szCs w:val="20"/>
              </w:rPr>
              <w:t xml:space="preserve">  plataforma</w:t>
            </w:r>
            <w:r>
              <w:rPr>
                <w:rFonts w:ascii="Goudy Old Style" w:hAnsi="Goudy Old Style" w:cs="Arial Narrow"/>
                <w:sz w:val="20"/>
                <w:szCs w:val="20"/>
              </w:rPr>
              <w:t>s</w:t>
            </w:r>
            <w:r w:rsidRPr="00603361">
              <w:rPr>
                <w:rFonts w:ascii="Goudy Old Style" w:hAnsi="Goudy Old Style" w:cs="Arial Narrow"/>
                <w:sz w:val="20"/>
                <w:szCs w:val="20"/>
              </w:rPr>
              <w:t xml:space="preserve"> de modelación </w:t>
            </w:r>
            <w:r>
              <w:rPr>
                <w:rFonts w:ascii="Goudy Old Style" w:hAnsi="Goudy Old Style" w:cs="Arial Narrow"/>
                <w:sz w:val="20"/>
                <w:szCs w:val="20"/>
              </w:rPr>
              <w:t xml:space="preserve">R y RStudio </w:t>
            </w:r>
            <w:r w:rsidRPr="00603361">
              <w:rPr>
                <w:rFonts w:ascii="Goudy Old Style" w:hAnsi="Goudy Old Style" w:cs="Arial Narrow"/>
                <w:sz w:val="20"/>
                <w:szCs w:val="20"/>
              </w:rPr>
              <w:t>(2h)</w:t>
            </w:r>
          </w:p>
        </w:tc>
      </w:tr>
      <w:tr w:rsidR="001715E2" w:rsidRPr="00CB2B2C" w14:paraId="5EB09501" w14:textId="77777777">
        <w:trPr>
          <w:trHeight w:val="334"/>
          <w:jc w:val="center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F4BA" w14:textId="77777777" w:rsidR="001715E2" w:rsidRPr="00CB2B2C" w:rsidRDefault="001715E2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Goudy Old Style" w:hAnsi="Goudy Old Style" w:cs="Arial Narrow"/>
                <w:sz w:val="20"/>
                <w:szCs w:val="20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C5E75" w14:textId="77777777" w:rsidR="001715E2" w:rsidRPr="00CB2B2C" w:rsidRDefault="001715E2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</w:p>
        </w:tc>
      </w:tr>
      <w:tr w:rsidR="001715E2" w:rsidRPr="00CB2B2C" w14:paraId="480D9796" w14:textId="77777777" w:rsidTr="00CC7EBA">
        <w:trPr>
          <w:trHeight w:val="334"/>
          <w:jc w:val="center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133C9" w14:textId="694618B7" w:rsidR="001715E2" w:rsidRPr="00CB2B2C" w:rsidRDefault="001715E2" w:rsidP="001715E2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Goudy Old Style" w:hAnsi="Goudy Old Style" w:cs="Arial Narrow"/>
                <w:sz w:val="20"/>
                <w:szCs w:val="20"/>
              </w:rPr>
            </w:pPr>
            <w:r>
              <w:rPr>
                <w:rFonts w:ascii="Goudy Old Style" w:hAnsi="Goudy Old Style" w:cs="Arial Narrow"/>
                <w:bCs/>
                <w:sz w:val="20"/>
                <w:szCs w:val="20"/>
              </w:rPr>
              <w:t>2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13C797D" w14:textId="412F237C" w:rsidR="001715E2" w:rsidRPr="00CB2B2C" w:rsidRDefault="001715E2" w:rsidP="001715E2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/>
                <w:b/>
                <w:sz w:val="20"/>
                <w:szCs w:val="20"/>
              </w:rPr>
              <w:t xml:space="preserve">Modelos de ecuaciones estructurales (SEMs) para evaluar relaciones complejas unidireccionales </w:t>
            </w:r>
          </w:p>
        </w:tc>
      </w:tr>
      <w:tr w:rsidR="001715E2" w:rsidRPr="00CB2B2C" w14:paraId="1042B2F2" w14:textId="77777777" w:rsidTr="00CC7EBA">
        <w:trPr>
          <w:trHeight w:val="334"/>
          <w:jc w:val="center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D33E7" w14:textId="48712151" w:rsidR="001715E2" w:rsidRPr="00CB2B2C" w:rsidRDefault="001715E2" w:rsidP="001715E2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Goudy Old Style" w:hAnsi="Goudy Old Style" w:cs="Arial Narrow"/>
                <w:sz w:val="20"/>
                <w:szCs w:val="20"/>
              </w:rPr>
            </w:pPr>
            <w:r>
              <w:rPr>
                <w:rFonts w:ascii="Goudy Old Style" w:hAnsi="Goudy Old Style" w:cs="Arial Narrow"/>
                <w:bCs/>
                <w:sz w:val="20"/>
                <w:szCs w:val="20"/>
              </w:rPr>
              <w:t>2</w:t>
            </w: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t>.1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A3CF9A9" w14:textId="3717EF07" w:rsidR="001715E2" w:rsidRPr="00CB2B2C" w:rsidRDefault="001715E2" w:rsidP="001715E2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/>
                <w:sz w:val="20"/>
                <w:szCs w:val="20"/>
              </w:rPr>
              <w:t>Historia: De los diagramas de rutas a las ecuaciones estructurales (1h)</w:t>
            </w:r>
          </w:p>
        </w:tc>
      </w:tr>
      <w:tr w:rsidR="001715E2" w:rsidRPr="00CB2B2C" w14:paraId="79B3F7C4" w14:textId="77777777" w:rsidTr="00CC7EBA">
        <w:trPr>
          <w:trHeight w:val="334"/>
          <w:jc w:val="center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7ACC7" w14:textId="2C39A7C6" w:rsidR="001715E2" w:rsidRPr="00CB2B2C" w:rsidRDefault="001715E2" w:rsidP="001715E2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Goudy Old Style" w:hAnsi="Goudy Old Style" w:cs="Arial Narrow"/>
                <w:sz w:val="20"/>
                <w:szCs w:val="20"/>
              </w:rPr>
            </w:pPr>
            <w:r>
              <w:rPr>
                <w:rFonts w:ascii="Goudy Old Style" w:hAnsi="Goudy Old Style" w:cs="Arial Narrow"/>
                <w:bCs/>
                <w:sz w:val="20"/>
                <w:szCs w:val="20"/>
              </w:rPr>
              <w:t>2</w:t>
            </w: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t>.2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20C3758" w14:textId="3AE634AA" w:rsidR="001715E2" w:rsidRPr="00CB2B2C" w:rsidRDefault="001715E2" w:rsidP="001715E2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/>
                <w:sz w:val="20"/>
                <w:szCs w:val="20"/>
              </w:rPr>
              <w:t>Hipótesis sobre sistemas complejos representadas como gráficos acíclicos dirigidos (1h)</w:t>
            </w:r>
          </w:p>
        </w:tc>
      </w:tr>
      <w:tr w:rsidR="001715E2" w:rsidRPr="00CB2B2C" w14:paraId="4731885D" w14:textId="77777777" w:rsidTr="00CC7EBA">
        <w:trPr>
          <w:trHeight w:val="334"/>
          <w:jc w:val="center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52161" w14:textId="2C7F4084" w:rsidR="001715E2" w:rsidRPr="00CB2B2C" w:rsidRDefault="001715E2" w:rsidP="001715E2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Goudy Old Style" w:hAnsi="Goudy Old Style" w:cs="Arial Narrow"/>
                <w:sz w:val="20"/>
                <w:szCs w:val="20"/>
              </w:rPr>
            </w:pPr>
            <w:r>
              <w:rPr>
                <w:rFonts w:ascii="Goudy Old Style" w:hAnsi="Goudy Old Style" w:cs="Arial Narrow"/>
                <w:bCs/>
                <w:sz w:val="20"/>
                <w:szCs w:val="20"/>
              </w:rPr>
              <w:t>2</w:t>
            </w: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t>.3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94E2D6C" w14:textId="28DACADE" w:rsidR="001715E2" w:rsidRPr="00CB2B2C" w:rsidRDefault="001715E2" w:rsidP="001715E2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/>
                <w:sz w:val="20"/>
                <w:szCs w:val="20"/>
              </w:rPr>
              <w:t>Ejemplo 1: SEM por pedazos para evaluar sustentabilidad de producción agrícola (4 h)</w:t>
            </w:r>
          </w:p>
        </w:tc>
      </w:tr>
      <w:tr w:rsidR="001715E2" w:rsidRPr="00CB2B2C" w14:paraId="7A4CE95D" w14:textId="77777777" w:rsidTr="00CC7EBA">
        <w:trPr>
          <w:trHeight w:val="334"/>
          <w:jc w:val="center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922A3" w14:textId="6CA561FD" w:rsidR="001715E2" w:rsidRPr="00CB2B2C" w:rsidRDefault="001715E2" w:rsidP="001715E2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Goudy Old Style" w:hAnsi="Goudy Old Style" w:cs="Arial Narrow"/>
                <w:sz w:val="20"/>
                <w:szCs w:val="20"/>
              </w:rPr>
            </w:pPr>
            <w:r>
              <w:rPr>
                <w:rFonts w:ascii="Goudy Old Style" w:hAnsi="Goudy Old Style" w:cs="Arial Narrow"/>
                <w:bCs/>
                <w:sz w:val="20"/>
                <w:szCs w:val="20"/>
              </w:rPr>
              <w:t>2</w:t>
            </w: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t>.4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AC2B2A9" w14:textId="1FAD21B8" w:rsidR="001715E2" w:rsidRPr="00CB2B2C" w:rsidRDefault="001715E2" w:rsidP="001715E2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/>
                <w:sz w:val="20"/>
                <w:szCs w:val="20"/>
              </w:rPr>
              <w:t>Ejemplo 2: SEM basados en matrices de varianza-covarianza para evaluar el impacto de tecnologías de ahorro de energía (4 h)</w:t>
            </w:r>
          </w:p>
        </w:tc>
      </w:tr>
      <w:tr w:rsidR="001715E2" w:rsidRPr="00CB2B2C" w14:paraId="6A48F0CC" w14:textId="77777777" w:rsidTr="00CC7EBA">
        <w:trPr>
          <w:trHeight w:val="334"/>
          <w:jc w:val="center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C20EB" w14:textId="4FF35E98" w:rsidR="001715E2" w:rsidRPr="00CB2B2C" w:rsidRDefault="001715E2" w:rsidP="001715E2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Goudy Old Style" w:hAnsi="Goudy Old Style" w:cs="Arial Narrow"/>
                <w:sz w:val="20"/>
                <w:szCs w:val="20"/>
              </w:rPr>
            </w:pPr>
            <w:r>
              <w:rPr>
                <w:rFonts w:ascii="Goudy Old Style" w:hAnsi="Goudy Old Style" w:cs="Arial Narrow"/>
                <w:bCs/>
                <w:sz w:val="20"/>
                <w:szCs w:val="20"/>
              </w:rPr>
              <w:t>2</w:t>
            </w: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t>.5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D37A1D9" w14:textId="4680C363" w:rsidR="001715E2" w:rsidRPr="00CB2B2C" w:rsidRDefault="001715E2" w:rsidP="001715E2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/>
                <w:sz w:val="20"/>
                <w:szCs w:val="20"/>
              </w:rPr>
              <w:t>Reporte gráfico (¡y bonito!) de un SEM (2h)</w:t>
            </w:r>
          </w:p>
        </w:tc>
      </w:tr>
      <w:tr w:rsidR="001715E2" w:rsidRPr="00CB2B2C" w14:paraId="160C3F24" w14:textId="77777777" w:rsidTr="00CC7EBA">
        <w:trPr>
          <w:trHeight w:val="334"/>
          <w:jc w:val="center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AC2B1" w14:textId="6E3E2AE7" w:rsidR="001715E2" w:rsidRPr="00CB2B2C" w:rsidRDefault="001715E2" w:rsidP="001715E2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Goudy Old Style" w:hAnsi="Goudy Old Style" w:cs="Arial Narrow"/>
                <w:sz w:val="20"/>
                <w:szCs w:val="20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E1BA816" w14:textId="7465536B" w:rsidR="001715E2" w:rsidRPr="00CB2B2C" w:rsidRDefault="001715E2" w:rsidP="001715E2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</w:p>
        </w:tc>
      </w:tr>
      <w:tr w:rsidR="00F7027A" w:rsidRPr="00CB2B2C" w14:paraId="04A3E79A" w14:textId="77777777" w:rsidTr="00CC7EBA">
        <w:trPr>
          <w:trHeight w:val="334"/>
          <w:jc w:val="center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F182D" w14:textId="5D9F2061" w:rsidR="00F7027A" w:rsidRPr="00CB2B2C" w:rsidRDefault="00F7027A" w:rsidP="00F7027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Goudy Old Style" w:hAnsi="Goudy Old Style" w:cs="Arial Narrow"/>
                <w:sz w:val="20"/>
                <w:szCs w:val="20"/>
              </w:rPr>
            </w:pPr>
            <w:r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FAF56DA" w14:textId="3CAA15E3" w:rsidR="00F7027A" w:rsidRPr="00CB2B2C" w:rsidRDefault="00F7027A" w:rsidP="00F7027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 w:cs="Arial Narrow"/>
                <w:b/>
                <w:bCs/>
                <w:iCs/>
                <w:sz w:val="20"/>
                <w:szCs w:val="20"/>
              </w:rPr>
              <w:t>Modelos de equilibrio parcial</w:t>
            </w:r>
          </w:p>
        </w:tc>
      </w:tr>
      <w:tr w:rsidR="00F7027A" w:rsidRPr="00CB2B2C" w14:paraId="41E95F9E" w14:textId="77777777" w:rsidTr="00B62D27">
        <w:trPr>
          <w:trHeight w:val="334"/>
          <w:jc w:val="center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8C2E8" w14:textId="6416677A" w:rsidR="00F7027A" w:rsidRPr="00CB2B2C" w:rsidRDefault="00F7027A" w:rsidP="00F7027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Goudy Old Style" w:hAnsi="Goudy Old Style" w:cs="Arial Narrow"/>
                <w:sz w:val="20"/>
                <w:szCs w:val="20"/>
              </w:rPr>
            </w:pPr>
            <w:r>
              <w:rPr>
                <w:rFonts w:ascii="Goudy Old Style" w:hAnsi="Goudy Old Style" w:cs="Arial Narrow"/>
                <w:sz w:val="20"/>
                <w:szCs w:val="20"/>
              </w:rPr>
              <w:t>3</w:t>
            </w:r>
            <w:r w:rsidRPr="00603361">
              <w:rPr>
                <w:rFonts w:ascii="Goudy Old Style" w:hAnsi="Goudy Old Style" w:cs="Arial Narrow"/>
                <w:sz w:val="20"/>
                <w:szCs w:val="20"/>
              </w:rPr>
              <w:t>.1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85A0E74" w14:textId="4A8C8E22" w:rsidR="00F7027A" w:rsidRPr="00CB2B2C" w:rsidRDefault="00F7027A" w:rsidP="00F7027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t>La optimización de procesos como herramienta para implementar estrategias sostenibles (2h)</w:t>
            </w:r>
          </w:p>
        </w:tc>
      </w:tr>
      <w:tr w:rsidR="00F7027A" w:rsidRPr="00CB2B2C" w14:paraId="15E9F269" w14:textId="77777777" w:rsidTr="00B62D27">
        <w:trPr>
          <w:trHeight w:val="334"/>
          <w:jc w:val="center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60452" w14:textId="0D358DE3" w:rsidR="00F7027A" w:rsidRPr="00CB2B2C" w:rsidRDefault="00F7027A" w:rsidP="00F7027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Goudy Old Style" w:hAnsi="Goudy Old Style" w:cs="Arial Narrow"/>
                <w:sz w:val="20"/>
                <w:szCs w:val="20"/>
              </w:rPr>
            </w:pPr>
            <w:r>
              <w:rPr>
                <w:rFonts w:ascii="Goudy Old Style" w:hAnsi="Goudy Old Style" w:cs="Arial Narrow"/>
                <w:sz w:val="20"/>
                <w:szCs w:val="20"/>
              </w:rPr>
              <w:t>3</w:t>
            </w:r>
            <w:r w:rsidRPr="00603361">
              <w:rPr>
                <w:rFonts w:ascii="Goudy Old Style" w:hAnsi="Goudy Old Style" w:cs="Arial Narrow"/>
                <w:sz w:val="20"/>
                <w:szCs w:val="20"/>
              </w:rPr>
              <w:t>.2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EE0820C" w14:textId="5A9107A4" w:rsidR="00F7027A" w:rsidRPr="00CB2B2C" w:rsidRDefault="00F7027A" w:rsidP="00F7027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t>Elementos de álgebra lineal y optimización  (2h)</w:t>
            </w:r>
          </w:p>
        </w:tc>
      </w:tr>
      <w:tr w:rsidR="00F7027A" w:rsidRPr="00CB2B2C" w14:paraId="4A5F95DE" w14:textId="77777777" w:rsidTr="00B62D27">
        <w:trPr>
          <w:trHeight w:val="334"/>
          <w:jc w:val="center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556C6" w14:textId="08DF180A" w:rsidR="00F7027A" w:rsidRPr="00CB2B2C" w:rsidRDefault="00F7027A" w:rsidP="00F7027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Goudy Old Style" w:hAnsi="Goudy Old Style" w:cs="Arial Narrow"/>
                <w:sz w:val="20"/>
                <w:szCs w:val="20"/>
              </w:rPr>
            </w:pPr>
            <w:r>
              <w:rPr>
                <w:rFonts w:ascii="Goudy Old Style" w:hAnsi="Goudy Old Style" w:cs="Arial Narrow"/>
                <w:sz w:val="20"/>
                <w:szCs w:val="20"/>
              </w:rPr>
              <w:t>3</w:t>
            </w:r>
            <w:r w:rsidRPr="00603361">
              <w:rPr>
                <w:rFonts w:ascii="Goudy Old Style" w:hAnsi="Goudy Old Style" w:cs="Arial Narrow"/>
                <w:sz w:val="20"/>
                <w:szCs w:val="20"/>
              </w:rPr>
              <w:t>.3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6DEBF5A" w14:textId="71A9FBF7" w:rsidR="00F7027A" w:rsidRPr="00CB2B2C" w:rsidRDefault="00F7027A" w:rsidP="00F7027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t>Modelos de equilibrio parcial. Caso 1 (2h)</w:t>
            </w:r>
          </w:p>
        </w:tc>
      </w:tr>
      <w:tr w:rsidR="00F7027A" w:rsidRPr="00CB2B2C" w14:paraId="4904C2C2" w14:textId="77777777" w:rsidTr="00B62D27">
        <w:trPr>
          <w:trHeight w:val="334"/>
          <w:jc w:val="center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54C00" w14:textId="213425BF" w:rsidR="00F7027A" w:rsidRPr="00CB2B2C" w:rsidRDefault="00F7027A" w:rsidP="00F7027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Goudy Old Style" w:hAnsi="Goudy Old Style" w:cs="Arial Narrow"/>
                <w:sz w:val="20"/>
                <w:szCs w:val="20"/>
              </w:rPr>
            </w:pPr>
            <w:r>
              <w:rPr>
                <w:rFonts w:ascii="Goudy Old Style" w:hAnsi="Goudy Old Style" w:cs="Arial Narrow"/>
                <w:sz w:val="20"/>
                <w:szCs w:val="20"/>
              </w:rPr>
              <w:t>3</w:t>
            </w:r>
            <w:r w:rsidRPr="00603361">
              <w:rPr>
                <w:rFonts w:ascii="Goudy Old Style" w:hAnsi="Goudy Old Style" w:cs="Arial Narrow"/>
                <w:sz w:val="20"/>
                <w:szCs w:val="20"/>
              </w:rPr>
              <w:t>.4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6417A7B" w14:textId="6898E355" w:rsidR="00F7027A" w:rsidRPr="00CB2B2C" w:rsidRDefault="00F7027A" w:rsidP="00F7027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t>Modelos de equilibrio parcial. Caso 2 (3h)</w:t>
            </w:r>
          </w:p>
        </w:tc>
      </w:tr>
      <w:tr w:rsidR="00F7027A" w:rsidRPr="00CB2B2C" w14:paraId="6B832D1A" w14:textId="77777777" w:rsidTr="00B62D27">
        <w:trPr>
          <w:trHeight w:val="334"/>
          <w:jc w:val="center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072E7" w14:textId="4C5610A4" w:rsidR="00F7027A" w:rsidRPr="00CB2B2C" w:rsidRDefault="00F7027A" w:rsidP="00F7027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Goudy Old Style" w:hAnsi="Goudy Old Style" w:cs="Arial Narrow"/>
                <w:sz w:val="20"/>
                <w:szCs w:val="20"/>
              </w:rPr>
            </w:pPr>
            <w:r>
              <w:rPr>
                <w:rFonts w:ascii="Goudy Old Style" w:hAnsi="Goudy Old Style" w:cs="Arial Narrow"/>
                <w:sz w:val="20"/>
                <w:szCs w:val="20"/>
              </w:rPr>
              <w:t>3</w:t>
            </w:r>
            <w:r w:rsidRPr="00603361">
              <w:rPr>
                <w:rFonts w:ascii="Goudy Old Style" w:hAnsi="Goudy Old Style" w:cs="Arial Narrow"/>
                <w:sz w:val="20"/>
                <w:szCs w:val="20"/>
              </w:rPr>
              <w:t>.5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A34ED5F" w14:textId="1CC93879" w:rsidR="00F7027A" w:rsidRPr="00CB2B2C" w:rsidRDefault="00F7027A" w:rsidP="00F7027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t>Modelos de equilibrio parcial. Caso 3 (3h)</w:t>
            </w:r>
          </w:p>
        </w:tc>
      </w:tr>
      <w:tr w:rsidR="00F7027A" w:rsidRPr="00CB2B2C" w14:paraId="48F81246" w14:textId="77777777" w:rsidTr="00B62D27">
        <w:trPr>
          <w:trHeight w:val="334"/>
          <w:jc w:val="center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62540" w14:textId="60312798" w:rsidR="00F7027A" w:rsidRPr="00CB2B2C" w:rsidRDefault="00F7027A" w:rsidP="00F7027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Goudy Old Style" w:hAnsi="Goudy Old Style" w:cs="Arial Narrow"/>
                <w:sz w:val="20"/>
                <w:szCs w:val="20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3AFC3D1" w14:textId="7A6A6EFF" w:rsidR="00F7027A" w:rsidRPr="00CB2B2C" w:rsidRDefault="00F7027A" w:rsidP="00F7027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</w:p>
        </w:tc>
      </w:tr>
      <w:tr w:rsidR="00F2107F" w:rsidRPr="00CB2B2C" w14:paraId="276F4367" w14:textId="77777777" w:rsidTr="00B62D27">
        <w:trPr>
          <w:trHeight w:val="334"/>
          <w:jc w:val="center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1F01A" w14:textId="314761EE" w:rsidR="00F2107F" w:rsidRPr="00CB2B2C" w:rsidRDefault="00F2107F" w:rsidP="00F2107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Goudy Old Style" w:hAnsi="Goudy Old Style" w:cs="Arial Narrow"/>
                <w:sz w:val="20"/>
                <w:szCs w:val="20"/>
              </w:rPr>
            </w:pPr>
            <w:r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9C50C22" w14:textId="1A84A5F4" w:rsidR="00F2107F" w:rsidRPr="00CB2B2C" w:rsidRDefault="00F2107F" w:rsidP="00F2107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/>
                <w:b/>
                <w:sz w:val="20"/>
                <w:szCs w:val="20"/>
              </w:rPr>
              <w:t>Modelación global y programación lineal</w:t>
            </w:r>
            <w:r w:rsidRPr="00603361">
              <w:rPr>
                <w:rFonts w:ascii="Goudy Old Style" w:hAnsi="Goudy Old Style"/>
                <w:b/>
                <w:sz w:val="20"/>
                <w:szCs w:val="20"/>
              </w:rPr>
              <w:tab/>
            </w:r>
          </w:p>
        </w:tc>
      </w:tr>
      <w:tr w:rsidR="00F2107F" w:rsidRPr="00CB2B2C" w14:paraId="73E5ED6E" w14:textId="77777777" w:rsidTr="007134C5">
        <w:trPr>
          <w:trHeight w:val="334"/>
          <w:jc w:val="center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99218" w14:textId="6DDF47D9" w:rsidR="00F2107F" w:rsidRPr="00CB2B2C" w:rsidRDefault="00F2107F" w:rsidP="00F2107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Goudy Old Style" w:hAnsi="Goudy Old Style" w:cs="Arial Narrow"/>
                <w:sz w:val="20"/>
                <w:szCs w:val="20"/>
              </w:rPr>
            </w:pPr>
            <w:r>
              <w:rPr>
                <w:rFonts w:ascii="Goudy Old Style" w:hAnsi="Goudy Old Style" w:cs="Helvetica"/>
                <w:color w:val="222222"/>
                <w:sz w:val="20"/>
                <w:szCs w:val="20"/>
              </w:rPr>
              <w:t>4</w:t>
            </w:r>
            <w:r w:rsidRPr="00603361">
              <w:rPr>
                <w:rFonts w:ascii="Goudy Old Style" w:hAnsi="Goudy Old Style" w:cs="Helvetica"/>
                <w:color w:val="222222"/>
                <w:sz w:val="20"/>
                <w:szCs w:val="20"/>
              </w:rPr>
              <w:t>.1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CE68E17" w14:textId="29D4313E" w:rsidR="00F2107F" w:rsidRPr="00CB2B2C" w:rsidRDefault="00F2107F" w:rsidP="00F2107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 w:cs="Helvetica"/>
                <w:color w:val="222222"/>
                <w:sz w:val="20"/>
                <w:szCs w:val="20"/>
              </w:rPr>
              <w:t>Principios de ecología global (2hrs)</w:t>
            </w:r>
          </w:p>
        </w:tc>
      </w:tr>
      <w:tr w:rsidR="00F2107F" w:rsidRPr="00CB2B2C" w14:paraId="684EB4FD" w14:textId="77777777" w:rsidTr="007134C5">
        <w:trPr>
          <w:trHeight w:val="334"/>
          <w:jc w:val="center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29670" w14:textId="4C71D018" w:rsidR="00F2107F" w:rsidRPr="00CB2B2C" w:rsidRDefault="00F2107F" w:rsidP="00F2107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Goudy Old Style" w:hAnsi="Goudy Old Style" w:cs="Arial Narrow"/>
                <w:sz w:val="20"/>
                <w:szCs w:val="20"/>
              </w:rPr>
            </w:pPr>
            <w:r>
              <w:rPr>
                <w:rFonts w:ascii="Goudy Old Style" w:hAnsi="Goudy Old Style" w:cs="Helvetica"/>
                <w:color w:val="222222"/>
                <w:sz w:val="20"/>
                <w:szCs w:val="20"/>
              </w:rPr>
              <w:t>4</w:t>
            </w:r>
            <w:r w:rsidRPr="00603361">
              <w:rPr>
                <w:rFonts w:ascii="Goudy Old Style" w:hAnsi="Goudy Old Style" w:cs="Helvetica"/>
                <w:color w:val="222222"/>
                <w:sz w:val="20"/>
                <w:szCs w:val="20"/>
              </w:rPr>
              <w:t>.2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7E21BBB" w14:textId="454907E1" w:rsidR="00F2107F" w:rsidRPr="00CB2B2C" w:rsidRDefault="00F2107F" w:rsidP="00F2107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 w:cs="Helvetica"/>
                <w:color w:val="222222"/>
                <w:sz w:val="20"/>
                <w:szCs w:val="20"/>
              </w:rPr>
              <w:t>Datos globales: modelos, observaciones en campo, satélite, etc. (2hrs)</w:t>
            </w:r>
          </w:p>
        </w:tc>
      </w:tr>
      <w:tr w:rsidR="00F2107F" w:rsidRPr="00CB2B2C" w14:paraId="4048DB8B" w14:textId="77777777" w:rsidTr="007134C5">
        <w:trPr>
          <w:trHeight w:val="334"/>
          <w:jc w:val="center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1564C" w14:textId="1DC01071" w:rsidR="00F2107F" w:rsidRPr="00CB2B2C" w:rsidRDefault="00F2107F" w:rsidP="00F2107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Goudy Old Style" w:hAnsi="Goudy Old Style" w:cs="Arial Narrow"/>
                <w:sz w:val="20"/>
                <w:szCs w:val="20"/>
              </w:rPr>
            </w:pPr>
            <w:r>
              <w:rPr>
                <w:rFonts w:ascii="Goudy Old Style" w:hAnsi="Goudy Old Style" w:cs="Helvetica"/>
                <w:color w:val="222222"/>
                <w:sz w:val="20"/>
                <w:szCs w:val="20"/>
              </w:rPr>
              <w:t>4</w:t>
            </w:r>
            <w:r w:rsidRPr="00603361">
              <w:rPr>
                <w:rFonts w:ascii="Goudy Old Style" w:hAnsi="Goudy Old Style" w:cs="Helvetica"/>
                <w:color w:val="222222"/>
                <w:sz w:val="20"/>
                <w:szCs w:val="20"/>
              </w:rPr>
              <w:t>.3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2C87BF9" w14:textId="6C438063" w:rsidR="00F2107F" w:rsidRPr="00CB2B2C" w:rsidRDefault="00F2107F" w:rsidP="00F2107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 w:cs="Helvetica"/>
                <w:color w:val="222222"/>
                <w:sz w:val="20"/>
                <w:szCs w:val="20"/>
              </w:rPr>
              <w:t>Principios de programación lineal (ciclos, matrices) y ejemplos.(2hrs)</w:t>
            </w:r>
          </w:p>
        </w:tc>
      </w:tr>
      <w:tr w:rsidR="00F2107F" w:rsidRPr="00CB2B2C" w14:paraId="0DF2402C" w14:textId="77777777" w:rsidTr="007134C5">
        <w:trPr>
          <w:trHeight w:val="334"/>
          <w:jc w:val="center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B4667" w14:textId="74A13EC9" w:rsidR="00F2107F" w:rsidRPr="00CB2B2C" w:rsidRDefault="00F2107F" w:rsidP="00F2107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Goudy Old Style" w:hAnsi="Goudy Old Style" w:cs="Arial Narrow"/>
                <w:sz w:val="20"/>
                <w:szCs w:val="20"/>
              </w:rPr>
            </w:pPr>
            <w:r>
              <w:rPr>
                <w:rFonts w:ascii="Goudy Old Style" w:hAnsi="Goudy Old Style" w:cs="Helvetica"/>
                <w:color w:val="222222"/>
                <w:sz w:val="20"/>
                <w:szCs w:val="20"/>
              </w:rPr>
              <w:t>4</w:t>
            </w:r>
            <w:r w:rsidRPr="00603361">
              <w:rPr>
                <w:rFonts w:ascii="Goudy Old Style" w:hAnsi="Goudy Old Style" w:cs="Helvetica"/>
                <w:color w:val="222222"/>
                <w:sz w:val="20"/>
                <w:szCs w:val="20"/>
              </w:rPr>
              <w:t>.4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F68AE45" w14:textId="68F2A9B7" w:rsidR="00F2107F" w:rsidRPr="00CB2B2C" w:rsidRDefault="00F2107F" w:rsidP="00F2107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 w:cs="Helvetica"/>
                <w:color w:val="222222"/>
                <w:sz w:val="20"/>
                <w:szCs w:val="20"/>
              </w:rPr>
              <w:t>Datos globales y el entorno NETCDF (2hrs)</w:t>
            </w:r>
          </w:p>
        </w:tc>
      </w:tr>
      <w:tr w:rsidR="00F2107F" w:rsidRPr="00CB2B2C" w14:paraId="0468854E" w14:textId="77777777" w:rsidTr="007134C5">
        <w:trPr>
          <w:trHeight w:val="334"/>
          <w:jc w:val="center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486D1" w14:textId="4065C5B2" w:rsidR="00F2107F" w:rsidRPr="00CB2B2C" w:rsidRDefault="00F2107F" w:rsidP="00F2107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Goudy Old Style" w:hAnsi="Goudy Old Style" w:cs="Arial Narrow"/>
                <w:sz w:val="20"/>
                <w:szCs w:val="20"/>
              </w:rPr>
            </w:pPr>
            <w:r>
              <w:rPr>
                <w:rFonts w:ascii="Goudy Old Style" w:hAnsi="Goudy Old Style" w:cs="Helvetica"/>
                <w:color w:val="222222"/>
                <w:sz w:val="20"/>
                <w:szCs w:val="20"/>
              </w:rPr>
              <w:t>4</w:t>
            </w:r>
            <w:r w:rsidRPr="00603361">
              <w:rPr>
                <w:rFonts w:ascii="Goudy Old Style" w:hAnsi="Goudy Old Style" w:cs="Helvetica"/>
                <w:color w:val="222222"/>
                <w:sz w:val="20"/>
                <w:szCs w:val="20"/>
              </w:rPr>
              <w:t>.5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A04C78E" w14:textId="1B5E0CF1" w:rsidR="00F2107F" w:rsidRPr="00CB2B2C" w:rsidRDefault="00F2107F" w:rsidP="00F2107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 w:cs="Helvetica"/>
                <w:color w:val="222222"/>
                <w:sz w:val="20"/>
                <w:szCs w:val="20"/>
              </w:rPr>
              <w:t>Ejemplo 1: Cambio climático reciente (2hrs)</w:t>
            </w:r>
          </w:p>
        </w:tc>
      </w:tr>
      <w:tr w:rsidR="00F2107F" w:rsidRPr="00CB2B2C" w14:paraId="41BB850C" w14:textId="77777777" w:rsidTr="007134C5">
        <w:trPr>
          <w:trHeight w:val="334"/>
          <w:jc w:val="center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EB856" w14:textId="022333C6" w:rsidR="00F2107F" w:rsidRPr="00CB2B2C" w:rsidRDefault="00F2107F" w:rsidP="00F2107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Goudy Old Style" w:hAnsi="Goudy Old Style" w:cs="Arial Narrow"/>
                <w:sz w:val="20"/>
                <w:szCs w:val="20"/>
              </w:rPr>
            </w:pPr>
            <w:r>
              <w:rPr>
                <w:rFonts w:ascii="Goudy Old Style" w:hAnsi="Goudy Old Style" w:cs="Helvetica"/>
                <w:color w:val="222222"/>
                <w:sz w:val="20"/>
                <w:szCs w:val="20"/>
              </w:rPr>
              <w:t>4</w:t>
            </w:r>
            <w:r w:rsidRPr="00603361">
              <w:rPr>
                <w:rFonts w:ascii="Goudy Old Style" w:hAnsi="Goudy Old Style" w:cs="Helvetica"/>
                <w:color w:val="222222"/>
                <w:sz w:val="20"/>
                <w:szCs w:val="20"/>
              </w:rPr>
              <w:t>.6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827B27" w14:textId="1B85EB94" w:rsidR="00F2107F" w:rsidRPr="00CB2B2C" w:rsidRDefault="00F2107F" w:rsidP="00F2107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 w:cs="Helvetica"/>
                <w:color w:val="222222"/>
                <w:sz w:val="20"/>
                <w:szCs w:val="20"/>
              </w:rPr>
              <w:t>Ejemplo 2: Cambio climático futuro (2hrs)</w:t>
            </w:r>
          </w:p>
        </w:tc>
      </w:tr>
      <w:tr w:rsidR="00F2107F" w:rsidRPr="00CB2B2C" w14:paraId="41A8622C" w14:textId="77777777" w:rsidTr="007134C5">
        <w:trPr>
          <w:trHeight w:val="334"/>
          <w:jc w:val="center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BFD31" w14:textId="41272A72" w:rsidR="00F2107F" w:rsidRPr="00CB2B2C" w:rsidRDefault="00F2107F" w:rsidP="00F2107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Goudy Old Style" w:hAnsi="Goudy Old Style" w:cs="Arial Narrow"/>
                <w:sz w:val="20"/>
                <w:szCs w:val="20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55D26DA" w14:textId="2A8811FF" w:rsidR="00F2107F" w:rsidRPr="00CB2B2C" w:rsidRDefault="00F2107F" w:rsidP="00F2107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</w:p>
        </w:tc>
      </w:tr>
      <w:tr w:rsidR="007F1B65" w:rsidRPr="00CB2B2C" w14:paraId="15F82BD0" w14:textId="77777777" w:rsidTr="003F203F">
        <w:trPr>
          <w:trHeight w:val="334"/>
          <w:jc w:val="center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AF7D1" w14:textId="39D3F427" w:rsidR="007F1B65" w:rsidRPr="00CB2B2C" w:rsidRDefault="007F1B65" w:rsidP="007F1B6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Goudy Old Style" w:hAnsi="Goudy Old Style" w:cs="Arial Narrow"/>
                <w:sz w:val="20"/>
                <w:szCs w:val="20"/>
              </w:rPr>
            </w:pPr>
            <w:r>
              <w:rPr>
                <w:rFonts w:ascii="Goudy Old Style" w:hAnsi="Goudy Old Style" w:cs="Arial Narrow"/>
                <w:bCs/>
                <w:sz w:val="20"/>
                <w:szCs w:val="20"/>
              </w:rPr>
              <w:t>5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91F1DB" w14:textId="134A4DB1" w:rsidR="007F1B65" w:rsidRPr="00CB2B2C" w:rsidRDefault="007F1B65" w:rsidP="007F1B6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 xml:space="preserve">Redes booleanas para modelar </w:t>
            </w:r>
            <w:r w:rsidRPr="00603361">
              <w:rPr>
                <w:rFonts w:ascii="Goudy Old Style" w:hAnsi="Goudy Old Style"/>
                <w:b/>
                <w:sz w:val="20"/>
                <w:szCs w:val="20"/>
              </w:rPr>
              <w:t>sistemas dinámicos discretos</w:t>
            </w:r>
          </w:p>
        </w:tc>
      </w:tr>
      <w:tr w:rsidR="007F1B65" w:rsidRPr="00CB2B2C" w14:paraId="4A13639A" w14:textId="77777777" w:rsidTr="003F203F">
        <w:trPr>
          <w:trHeight w:val="334"/>
          <w:jc w:val="center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58873" w14:textId="24934AC1" w:rsidR="007F1B65" w:rsidRPr="00CB2B2C" w:rsidRDefault="007F1B65" w:rsidP="007F1B6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Goudy Old Style" w:hAnsi="Goudy Old Style" w:cs="Arial Narrow"/>
                <w:sz w:val="20"/>
                <w:szCs w:val="20"/>
              </w:rPr>
            </w:pPr>
            <w:r>
              <w:rPr>
                <w:rFonts w:ascii="Goudy Old Style" w:hAnsi="Goudy Old Style" w:cs="Arial Narrow"/>
                <w:bCs/>
                <w:sz w:val="20"/>
                <w:szCs w:val="20"/>
              </w:rPr>
              <w:t>5</w:t>
            </w: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t>.1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40A555" w14:textId="41A7A495" w:rsidR="007F1B65" w:rsidRPr="00CB2B2C" w:rsidRDefault="007F1B65" w:rsidP="007F1B6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t>Introducción a los sistemas dinámicos (2h)</w:t>
            </w:r>
          </w:p>
        </w:tc>
      </w:tr>
      <w:tr w:rsidR="007F1B65" w:rsidRPr="00CB2B2C" w14:paraId="518FA076" w14:textId="77777777" w:rsidTr="003F203F">
        <w:trPr>
          <w:trHeight w:val="334"/>
          <w:jc w:val="center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0EDD9" w14:textId="5761B322" w:rsidR="007F1B65" w:rsidRPr="00CB2B2C" w:rsidRDefault="007F1B65" w:rsidP="007F1B6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Goudy Old Style" w:hAnsi="Goudy Old Style" w:cs="Arial Narrow"/>
                <w:sz w:val="20"/>
                <w:szCs w:val="20"/>
              </w:rPr>
            </w:pPr>
            <w:r>
              <w:rPr>
                <w:rFonts w:ascii="Goudy Old Style" w:hAnsi="Goudy Old Style" w:cs="Arial Narrow"/>
                <w:bCs/>
                <w:sz w:val="20"/>
                <w:szCs w:val="20"/>
              </w:rPr>
              <w:t>5</w:t>
            </w: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t>.2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411950C" w14:textId="5A21F25F" w:rsidR="007F1B65" w:rsidRPr="00CB2B2C" w:rsidRDefault="007F1B65" w:rsidP="007F1B6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t>Sistemas no lineales y propiedades emergentes (2h)</w:t>
            </w:r>
          </w:p>
        </w:tc>
      </w:tr>
      <w:tr w:rsidR="007F1B65" w:rsidRPr="00CB2B2C" w14:paraId="2B86FEC4" w14:textId="77777777" w:rsidTr="003F203F">
        <w:trPr>
          <w:trHeight w:val="334"/>
          <w:jc w:val="center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BA410" w14:textId="635C0A3D" w:rsidR="007F1B65" w:rsidRPr="00CB2B2C" w:rsidRDefault="007F1B65" w:rsidP="007F1B6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Goudy Old Style" w:hAnsi="Goudy Old Style" w:cs="Arial Narrow"/>
                <w:sz w:val="20"/>
                <w:szCs w:val="20"/>
              </w:rPr>
            </w:pPr>
            <w:r>
              <w:rPr>
                <w:rFonts w:ascii="Goudy Old Style" w:hAnsi="Goudy Old Style" w:cs="Arial Narrow"/>
                <w:bCs/>
                <w:sz w:val="20"/>
                <w:szCs w:val="20"/>
              </w:rPr>
              <w:t>5</w:t>
            </w: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t>.3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FA1C171" w14:textId="5D01BD4B" w:rsidR="007F1B65" w:rsidRPr="00CB2B2C" w:rsidRDefault="007F1B65" w:rsidP="007F1B6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t>Aplicaciones de los sistemas dinámicos en la sustentabilidad y agroecología (2h)</w:t>
            </w:r>
          </w:p>
        </w:tc>
      </w:tr>
      <w:tr w:rsidR="007F1B65" w:rsidRPr="00CB2B2C" w14:paraId="73944669" w14:textId="77777777" w:rsidTr="003F203F">
        <w:trPr>
          <w:trHeight w:val="334"/>
          <w:jc w:val="center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882A3" w14:textId="26C7DF1B" w:rsidR="007F1B65" w:rsidRPr="00CB2B2C" w:rsidRDefault="007F1B65" w:rsidP="007F1B6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Goudy Old Style" w:hAnsi="Goudy Old Style" w:cs="Arial Narrow"/>
                <w:sz w:val="20"/>
                <w:szCs w:val="20"/>
              </w:rPr>
            </w:pPr>
            <w:r>
              <w:rPr>
                <w:rFonts w:ascii="Goudy Old Style" w:hAnsi="Goudy Old Style" w:cs="Arial Narrow"/>
                <w:bCs/>
                <w:sz w:val="20"/>
                <w:szCs w:val="20"/>
              </w:rPr>
              <w:t>5</w:t>
            </w: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t>.4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6E89477" w14:textId="5CC6E81F" w:rsidR="007F1B65" w:rsidRPr="00CB2B2C" w:rsidRDefault="007F1B65" w:rsidP="007F1B6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t>Herramientas matemáticas y computacionales para el estudio de procesos dinámicos (2h)</w:t>
            </w:r>
          </w:p>
        </w:tc>
      </w:tr>
      <w:tr w:rsidR="007F1B65" w:rsidRPr="00CB2B2C" w14:paraId="142A91D9" w14:textId="77777777" w:rsidTr="003F203F">
        <w:trPr>
          <w:trHeight w:val="334"/>
          <w:jc w:val="center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E184B" w14:textId="55C3DAE1" w:rsidR="007F1B65" w:rsidRPr="00CB2B2C" w:rsidRDefault="007F1B65" w:rsidP="007F1B6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Goudy Old Style" w:hAnsi="Goudy Old Style" w:cs="Arial Narrow"/>
                <w:sz w:val="20"/>
                <w:szCs w:val="20"/>
              </w:rPr>
            </w:pPr>
            <w:r>
              <w:rPr>
                <w:rFonts w:ascii="Goudy Old Style" w:hAnsi="Goudy Old Style" w:cs="Arial Narrow"/>
                <w:bCs/>
                <w:sz w:val="20"/>
                <w:szCs w:val="20"/>
              </w:rPr>
              <w:t>5</w:t>
            </w: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t>.5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6D6A953" w14:textId="55B0DFF9" w:rsidR="007F1B65" w:rsidRPr="00CB2B2C" w:rsidRDefault="007F1B65" w:rsidP="007F1B6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t>Redes booleanas (4h)</w:t>
            </w:r>
          </w:p>
        </w:tc>
      </w:tr>
      <w:tr w:rsidR="007F1B65" w:rsidRPr="00CB2B2C" w14:paraId="341D37B0" w14:textId="77777777" w:rsidTr="003F203F">
        <w:trPr>
          <w:trHeight w:val="334"/>
          <w:jc w:val="center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9EA41" w14:textId="2EF42DE9" w:rsidR="007F1B65" w:rsidRPr="00CB2B2C" w:rsidRDefault="007F1B65" w:rsidP="007F1B6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Goudy Old Style" w:hAnsi="Goudy Old Style" w:cs="Arial Narrow"/>
                <w:sz w:val="20"/>
                <w:szCs w:val="20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0C90D6" w14:textId="1A544BFF" w:rsidR="007F1B65" w:rsidRPr="00CB2B2C" w:rsidRDefault="007F1B65" w:rsidP="007F1B6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</w:p>
        </w:tc>
      </w:tr>
      <w:tr w:rsidR="00397510" w:rsidRPr="00CB2B2C" w14:paraId="1D9A82F8" w14:textId="77777777" w:rsidTr="003F203F">
        <w:trPr>
          <w:trHeight w:val="334"/>
          <w:jc w:val="center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E1B86" w14:textId="1951DA32" w:rsidR="00397510" w:rsidRPr="00CB2B2C" w:rsidRDefault="00397510" w:rsidP="00397510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Goudy Old Style" w:hAnsi="Goudy Old Style" w:cs="Arial Narrow"/>
                <w:sz w:val="20"/>
                <w:szCs w:val="20"/>
              </w:rPr>
            </w:pPr>
            <w:r>
              <w:rPr>
                <w:rFonts w:ascii="Goudy Old Style" w:hAnsi="Goudy Old Style" w:cs="Arial Narrow"/>
                <w:bCs/>
                <w:sz w:val="20"/>
                <w:szCs w:val="20"/>
              </w:rPr>
              <w:t>6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A2D38C" w14:textId="742C7BD7" w:rsidR="00397510" w:rsidRPr="00CB2B2C" w:rsidRDefault="00397510" w:rsidP="00397510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eastAsia="Calibri" w:hAnsi="Goudy Old Style"/>
                <w:b/>
                <w:bCs/>
                <w:sz w:val="20"/>
                <w:szCs w:val="20"/>
                <w:lang w:val="es-MX" w:eastAsia="en-US"/>
              </w:rPr>
              <w:t xml:space="preserve">Ecuaciones diferenciales no lineales para analizar sistemas biológicos que procesan señales ambientales  </w:t>
            </w:r>
          </w:p>
        </w:tc>
      </w:tr>
      <w:tr w:rsidR="00397510" w:rsidRPr="00CB2B2C" w14:paraId="3348E1C4" w14:textId="77777777" w:rsidTr="003F203F">
        <w:trPr>
          <w:trHeight w:val="334"/>
          <w:jc w:val="center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F2727" w14:textId="6997D27A" w:rsidR="00397510" w:rsidRPr="00CB2B2C" w:rsidRDefault="00397510" w:rsidP="00397510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Goudy Old Style" w:hAnsi="Goudy Old Style" w:cs="Arial Narrow"/>
                <w:sz w:val="20"/>
                <w:szCs w:val="20"/>
              </w:rPr>
            </w:pPr>
            <w:r>
              <w:rPr>
                <w:rFonts w:ascii="Goudy Old Style" w:hAnsi="Goudy Old Style" w:cs="Arial Narrow"/>
                <w:bCs/>
                <w:sz w:val="20"/>
                <w:szCs w:val="20"/>
              </w:rPr>
              <w:t>6</w:t>
            </w: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t>.1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3ADF2D0" w14:textId="00727767" w:rsidR="00397510" w:rsidRPr="00CB2B2C" w:rsidRDefault="00397510" w:rsidP="00397510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hAnsi="Goudy Old Style"/>
                <w:sz w:val="20"/>
                <w:szCs w:val="20"/>
              </w:rPr>
              <w:t>Introducción: ¿Por qué y para qué construimos y analizamos modelos matemáticos continuos y cuantitativos? ¿qué ganamos, qué perdemos? (1h)</w:t>
            </w:r>
          </w:p>
        </w:tc>
      </w:tr>
      <w:tr w:rsidR="00397510" w:rsidRPr="00CB2B2C" w14:paraId="1F465BB6" w14:textId="77777777" w:rsidTr="003F203F">
        <w:trPr>
          <w:trHeight w:val="334"/>
          <w:jc w:val="center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9EBA1" w14:textId="425B5F2B" w:rsidR="00397510" w:rsidRPr="00CB2B2C" w:rsidRDefault="00397510" w:rsidP="00397510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Goudy Old Style" w:hAnsi="Goudy Old Style" w:cs="Arial Narrow"/>
                <w:sz w:val="20"/>
                <w:szCs w:val="20"/>
              </w:rPr>
            </w:pPr>
            <w:r>
              <w:rPr>
                <w:rFonts w:ascii="Goudy Old Style" w:hAnsi="Goudy Old Style" w:cs="Arial Narrow"/>
                <w:bCs/>
                <w:sz w:val="20"/>
                <w:szCs w:val="20"/>
              </w:rPr>
              <w:t>6</w:t>
            </w: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t>.2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DA147A5" w14:textId="465EC9AA" w:rsidR="00397510" w:rsidRPr="00CB2B2C" w:rsidRDefault="00397510" w:rsidP="00397510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eastAsia="Calibri" w:hAnsi="Goudy Old Style"/>
                <w:bCs/>
                <w:sz w:val="20"/>
                <w:szCs w:val="20"/>
                <w:lang w:val="es-MX" w:eastAsia="en-US"/>
              </w:rPr>
              <w:t>Construcción y calibración de modelos continuos (ley de acción de masas, ecuaciones de Michaelis – Menten, ecuación de Hill, optimización paramétrica) (3h)</w:t>
            </w:r>
          </w:p>
        </w:tc>
      </w:tr>
      <w:tr w:rsidR="00397510" w:rsidRPr="00CB2B2C" w14:paraId="64387D31" w14:textId="77777777" w:rsidTr="00473D37">
        <w:trPr>
          <w:trHeight w:val="334"/>
          <w:jc w:val="center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915A1" w14:textId="3D6B6A48" w:rsidR="00397510" w:rsidRPr="00CB2B2C" w:rsidRDefault="00397510" w:rsidP="00397510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Goudy Old Style" w:hAnsi="Goudy Old Style" w:cs="Arial Narrow"/>
                <w:sz w:val="20"/>
                <w:szCs w:val="20"/>
              </w:rPr>
            </w:pPr>
            <w:r>
              <w:rPr>
                <w:rFonts w:ascii="Goudy Old Style" w:hAnsi="Goudy Old Style" w:cs="Arial Narrow"/>
                <w:bCs/>
                <w:sz w:val="20"/>
                <w:szCs w:val="20"/>
              </w:rPr>
              <w:t>6</w:t>
            </w: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t>.3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DFFAA63" w14:textId="5CD918BB" w:rsidR="00397510" w:rsidRPr="00CB2B2C" w:rsidRDefault="00397510" w:rsidP="00397510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eastAsia="Calibri" w:hAnsi="Goudy Old Style"/>
                <w:bCs/>
                <w:sz w:val="20"/>
                <w:szCs w:val="20"/>
                <w:lang w:val="es-MX" w:eastAsia="en-US"/>
              </w:rPr>
              <w:t xml:space="preserve">Análisis numérico:  Integración y aproximación de puntos de equilibrio (4h) </w:t>
            </w:r>
          </w:p>
        </w:tc>
      </w:tr>
      <w:tr w:rsidR="00397510" w:rsidRPr="00CB2B2C" w14:paraId="4E4A0372" w14:textId="77777777" w:rsidTr="00473D37">
        <w:trPr>
          <w:trHeight w:val="334"/>
          <w:jc w:val="center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7A9D9" w14:textId="0F96B034" w:rsidR="00397510" w:rsidRPr="00CB2B2C" w:rsidRDefault="00397510" w:rsidP="00397510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Goudy Old Style" w:hAnsi="Goudy Old Style" w:cs="Arial Narrow"/>
                <w:sz w:val="20"/>
                <w:szCs w:val="20"/>
              </w:rPr>
            </w:pPr>
            <w:r>
              <w:rPr>
                <w:rFonts w:ascii="Goudy Old Style" w:hAnsi="Goudy Old Style" w:cs="Arial Narrow"/>
                <w:bCs/>
                <w:sz w:val="20"/>
                <w:szCs w:val="20"/>
              </w:rPr>
              <w:t>6</w:t>
            </w: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t>.4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AABDD00" w14:textId="22F26E72" w:rsidR="00397510" w:rsidRPr="00CB2B2C" w:rsidRDefault="00397510" w:rsidP="00397510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603361">
              <w:rPr>
                <w:rFonts w:ascii="Goudy Old Style" w:eastAsia="Calibri" w:hAnsi="Goudy Old Style"/>
                <w:bCs/>
                <w:sz w:val="20"/>
                <w:szCs w:val="20"/>
                <w:lang w:val="es-MX" w:eastAsia="en-US"/>
              </w:rPr>
              <w:t>Estudiando el efecto de perturbaciones sobre los modelos: Análisis de robustez, de sensibilidad paramétrica y de bifurcaciones (4h)</w:t>
            </w:r>
          </w:p>
        </w:tc>
      </w:tr>
    </w:tbl>
    <w:p w14:paraId="1E093498" w14:textId="77777777" w:rsidR="008B536A" w:rsidRPr="00CB2B2C" w:rsidRDefault="008B536A">
      <w:pPr>
        <w:widowControl w:val="0"/>
        <w:autoSpaceDE w:val="0"/>
        <w:autoSpaceDN w:val="0"/>
        <w:adjustRightInd w:val="0"/>
        <w:rPr>
          <w:rFonts w:ascii="Goudy Old Style" w:hAnsi="Goudy Old Style" w:cs="Arial"/>
          <w:sz w:val="20"/>
          <w:szCs w:val="20"/>
        </w:rPr>
      </w:pPr>
    </w:p>
    <w:p w14:paraId="62336D27" w14:textId="77777777" w:rsidR="008B536A" w:rsidRPr="00CB2B2C" w:rsidRDefault="008B536A">
      <w:pPr>
        <w:widowControl w:val="0"/>
        <w:autoSpaceDE w:val="0"/>
        <w:autoSpaceDN w:val="0"/>
        <w:adjustRightInd w:val="0"/>
        <w:jc w:val="center"/>
        <w:rPr>
          <w:rFonts w:ascii="Goudy Old Style" w:hAnsi="Goudy Old Style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4500"/>
      </w:tblGrid>
      <w:tr w:rsidR="008B536A" w:rsidRPr="00C4424C" w14:paraId="44679C36" w14:textId="77777777">
        <w:trPr>
          <w:trHeight w:val="775"/>
          <w:jc w:val="center"/>
        </w:trPr>
        <w:tc>
          <w:tcPr>
            <w:tcW w:w="8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EF6B60" w14:textId="0199F105" w:rsidR="008B536A" w:rsidRDefault="008B536A" w:rsidP="007E330F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CB2B2C"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>Bibliografía</w:t>
            </w:r>
            <w:r w:rsidR="0055442F"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 xml:space="preserve"> básica</w:t>
            </w:r>
            <w:r w:rsidRPr="00CB2B2C"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>:</w:t>
            </w:r>
          </w:p>
          <w:p w14:paraId="76A6B92B" w14:textId="186256B7" w:rsidR="007E330F" w:rsidRPr="002F1681" w:rsidRDefault="00D83CD5" w:rsidP="007E330F">
            <w:pPr>
              <w:keepNext/>
              <w:keepLines/>
              <w:widowControl w:val="0"/>
              <w:autoSpaceDE w:val="0"/>
              <w:autoSpaceDN w:val="0"/>
              <w:adjustRightInd w:val="0"/>
              <w:outlineLvl w:val="5"/>
              <w:rPr>
                <w:rFonts w:ascii="Goudy Old Style" w:hAnsi="Goudy Old Style" w:cs="Arial Narrow"/>
                <w:bCs/>
                <w:i/>
                <w:sz w:val="20"/>
                <w:szCs w:val="20"/>
                <w:lang w:val="en-US"/>
              </w:rPr>
            </w:pPr>
            <w:r w:rsidRPr="002F1681">
              <w:rPr>
                <w:rFonts w:ascii="Goudy Old Style" w:hAnsi="Goudy Old Style" w:cs="Arial Narrow"/>
                <w:bCs/>
                <w:i/>
                <w:sz w:val="20"/>
                <w:szCs w:val="20"/>
                <w:lang w:val="en-US"/>
              </w:rPr>
              <w:t>Sistemas dinámicos continuos, ecuaciones diferenciales</w:t>
            </w:r>
          </w:p>
          <w:p w14:paraId="25932652" w14:textId="77777777" w:rsidR="00D83CD5" w:rsidRPr="002F1681" w:rsidRDefault="00D83CD5" w:rsidP="002F1681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Goudy Old Style" w:hAnsi="Goudy Old Style" w:cs="Arial Narrow"/>
                <w:bCs/>
                <w:sz w:val="20"/>
                <w:szCs w:val="20"/>
                <w:lang w:val="en-GB"/>
              </w:rPr>
            </w:pPr>
            <w:r w:rsidRPr="002F1681">
              <w:rPr>
                <w:rFonts w:ascii="Goudy Old Style" w:hAnsi="Goudy Old Style" w:cs="Arial Narrow"/>
                <w:bCs/>
                <w:sz w:val="20"/>
                <w:szCs w:val="20"/>
                <w:lang w:val="en-GB"/>
              </w:rPr>
              <w:t xml:space="preserve">Uri Alon (2006): An Introduction to Systems Biology: Design Principles of Biological Circuits (Chapman &amp; Hall/CRC Mathematical and Computational Biology) </w:t>
            </w:r>
          </w:p>
          <w:p w14:paraId="1931D9E1" w14:textId="77777777" w:rsidR="00D83CD5" w:rsidRPr="002F1681" w:rsidRDefault="00D83CD5" w:rsidP="002F1681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Goudy Old Style" w:hAnsi="Goudy Old Style" w:cs="Arial Narrow"/>
                <w:bCs/>
                <w:sz w:val="20"/>
                <w:szCs w:val="20"/>
                <w:lang w:val="en-GB"/>
              </w:rPr>
            </w:pPr>
            <w:r w:rsidRPr="002F1681">
              <w:rPr>
                <w:rFonts w:ascii="Goudy Old Style" w:hAnsi="Goudy Old Style" w:cs="Arial Narrow"/>
                <w:bCs/>
                <w:sz w:val="20"/>
                <w:szCs w:val="20"/>
                <w:lang w:val="en-GB"/>
              </w:rPr>
              <w:t>Carlo Cosentino, Declan Bates (2011): Feedback Control in Systems Biology. CRC Press.</w:t>
            </w:r>
          </w:p>
          <w:p w14:paraId="28804828" w14:textId="77777777" w:rsidR="00D83CD5" w:rsidRPr="002F1681" w:rsidRDefault="00D83CD5" w:rsidP="002F1681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Goudy Old Style" w:hAnsi="Goudy Old Style" w:cs="Arial Narrow"/>
                <w:bCs/>
                <w:sz w:val="20"/>
                <w:szCs w:val="20"/>
                <w:lang w:val="en-GB"/>
              </w:rPr>
            </w:pPr>
            <w:r w:rsidRPr="002F1681">
              <w:rPr>
                <w:rFonts w:ascii="Goudy Old Style" w:hAnsi="Goudy Old Style" w:cs="Arial Narrow"/>
                <w:bCs/>
                <w:sz w:val="20"/>
                <w:szCs w:val="20"/>
                <w:lang w:val="en-GB"/>
              </w:rPr>
              <w:t xml:space="preserve">Domitilla Del Vecchio. Richard M. Murray (2014): Biomolecular Feedback Systems. Princeton University Press. </w:t>
            </w:r>
          </w:p>
          <w:p w14:paraId="6BC5C640" w14:textId="77777777" w:rsidR="00352FCD" w:rsidRPr="002F1681" w:rsidRDefault="00D83CD5" w:rsidP="002F1681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Goudy Old Style" w:hAnsi="Goudy Old Style" w:cs="Arial Narrow"/>
                <w:bCs/>
                <w:i/>
                <w:sz w:val="20"/>
                <w:szCs w:val="20"/>
                <w:lang w:val="en-GB"/>
              </w:rPr>
            </w:pPr>
            <w:r w:rsidRPr="002F1681">
              <w:rPr>
                <w:rFonts w:ascii="Goudy Old Style" w:hAnsi="Goudy Old Style" w:cs="Arial Narrow"/>
                <w:bCs/>
                <w:sz w:val="20"/>
                <w:szCs w:val="20"/>
                <w:lang w:val="en-GB"/>
              </w:rPr>
              <w:t>Kunihiko Kaneko (2006): Life: An Introduction to Complex Systems Biology. Springer.</w:t>
            </w:r>
          </w:p>
          <w:p w14:paraId="1389F6AF" w14:textId="668951B6" w:rsidR="007E330F" w:rsidRDefault="00352FCD" w:rsidP="007E330F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bCs/>
                <w:i/>
                <w:sz w:val="20"/>
                <w:szCs w:val="20"/>
                <w:lang w:val="en-GB"/>
              </w:rPr>
            </w:pPr>
            <w:r w:rsidRPr="00352FCD">
              <w:rPr>
                <w:rFonts w:ascii="Goudy Old Style" w:hAnsi="Goudy Old Style" w:cs="Arial Narrow"/>
                <w:bCs/>
                <w:i/>
                <w:sz w:val="20"/>
                <w:szCs w:val="20"/>
                <w:lang w:val="en-GB"/>
              </w:rPr>
              <w:t xml:space="preserve"> </w:t>
            </w:r>
            <w:r w:rsidR="00D83CD5" w:rsidRPr="00352FCD">
              <w:rPr>
                <w:rFonts w:ascii="Goudy Old Style" w:hAnsi="Goudy Old Style" w:cs="Arial Narrow"/>
                <w:bCs/>
                <w:i/>
                <w:sz w:val="20"/>
                <w:szCs w:val="20"/>
                <w:lang w:val="en-GB"/>
              </w:rPr>
              <w:t>Modelos de ecuaciones estructurales</w:t>
            </w:r>
          </w:p>
          <w:p w14:paraId="45DCA52C" w14:textId="582EB95D" w:rsidR="00D83CD5" w:rsidRPr="007E330F" w:rsidRDefault="00D83CD5" w:rsidP="007E330F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Goudy Old Style" w:hAnsi="Goudy Old Style" w:cs="Arial Narrow"/>
                <w:bCs/>
                <w:sz w:val="20"/>
                <w:szCs w:val="20"/>
                <w:lang w:val="en-GB"/>
              </w:rPr>
            </w:pPr>
            <w:r w:rsidRPr="007E330F">
              <w:rPr>
                <w:rFonts w:ascii="Goudy Old Style" w:hAnsi="Goudy Old Style" w:cs="Arial Narrow"/>
                <w:bCs/>
                <w:sz w:val="20"/>
                <w:szCs w:val="20"/>
                <w:lang w:val="en-GB"/>
              </w:rPr>
              <w:t xml:space="preserve">Flores-Gutierrez, A.M., Mora, F., Avila-Cabadilla, L.D., Boege, K. &amp; Del-Val, E. (2020) Assessing the cascading effects of management and landscape on the arthropod guilds occurring in papaya plantations. </w:t>
            </w:r>
            <w:r w:rsidRPr="007E330F">
              <w:rPr>
                <w:rFonts w:ascii="Goudy Old Style" w:hAnsi="Goudy Old Style" w:cs="Arial Narrow"/>
                <w:bCs/>
                <w:i/>
                <w:sz w:val="20"/>
                <w:szCs w:val="20"/>
                <w:lang w:val="en-GB"/>
              </w:rPr>
              <w:t>Agriculture, Ecosystems &amp; Environment</w:t>
            </w:r>
            <w:r w:rsidRPr="007E330F">
              <w:rPr>
                <w:rFonts w:ascii="Goudy Old Style" w:hAnsi="Goudy Old Style" w:cs="Arial Narrow"/>
                <w:bCs/>
                <w:sz w:val="20"/>
                <w:szCs w:val="20"/>
                <w:lang w:val="en-GB"/>
              </w:rPr>
              <w:t>, 293, 106836.</w:t>
            </w:r>
          </w:p>
          <w:p w14:paraId="3CB96453" w14:textId="77777777" w:rsidR="00D83CD5" w:rsidRPr="007E330F" w:rsidRDefault="00D83CD5" w:rsidP="007E330F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Goudy Old Style" w:hAnsi="Goudy Old Style" w:cs="Arial Narrow"/>
                <w:bCs/>
                <w:sz w:val="20"/>
                <w:szCs w:val="20"/>
                <w:lang w:val="en-GB"/>
              </w:rPr>
            </w:pPr>
            <w:r w:rsidRPr="007E330F">
              <w:rPr>
                <w:rFonts w:ascii="Goudy Old Style" w:hAnsi="Goudy Old Style" w:cs="Arial Narrow"/>
                <w:bCs/>
                <w:sz w:val="20"/>
                <w:szCs w:val="20"/>
                <w:lang w:val="en-GB"/>
              </w:rPr>
              <w:t>Grace, J.B. (2006) Structural Equation Modeling and Natural Systems. Cambridge University Press, Cambridge.</w:t>
            </w:r>
          </w:p>
          <w:p w14:paraId="1488D50C" w14:textId="77777777" w:rsidR="00964984" w:rsidRDefault="00D83CD5" w:rsidP="007E330F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Goudy Old Style" w:hAnsi="Goudy Old Style" w:cs="Arial Narrow"/>
                <w:bCs/>
                <w:sz w:val="20"/>
                <w:szCs w:val="20"/>
                <w:lang w:val="en-GB"/>
              </w:rPr>
            </w:pPr>
            <w:r w:rsidRPr="007E330F">
              <w:rPr>
                <w:rFonts w:ascii="Goudy Old Style" w:hAnsi="Goudy Old Style" w:cs="Arial Narrow"/>
                <w:bCs/>
                <w:sz w:val="20"/>
                <w:szCs w:val="20"/>
                <w:lang w:val="en-GB"/>
              </w:rPr>
              <w:t xml:space="preserve">Grace, J.B., Schoolmaster, D.R., Guntenspergen, G.R., Little, A.M., Mitchell, B.R., Miller, K.M. &amp; Schweiger, E.W. (2012) Guidelines for a graph-theoretic implementation of structural equation modeling. </w:t>
            </w:r>
            <w:r w:rsidRPr="007E330F">
              <w:rPr>
                <w:rFonts w:ascii="Goudy Old Style" w:hAnsi="Goudy Old Style" w:cs="Arial Narrow"/>
                <w:bCs/>
                <w:i/>
                <w:sz w:val="20"/>
                <w:szCs w:val="20"/>
                <w:lang w:val="en-GB"/>
              </w:rPr>
              <w:t>Ecosphere</w:t>
            </w:r>
            <w:r w:rsidRPr="007E330F">
              <w:rPr>
                <w:rFonts w:ascii="Goudy Old Style" w:hAnsi="Goudy Old Style" w:cs="Arial Narrow"/>
                <w:bCs/>
                <w:sz w:val="20"/>
                <w:szCs w:val="20"/>
                <w:lang w:val="en-GB"/>
              </w:rPr>
              <w:t>, 3, art73.</w:t>
            </w:r>
          </w:p>
          <w:p w14:paraId="1FF6A08D" w14:textId="08147994" w:rsidR="00D83CD5" w:rsidRPr="00964984" w:rsidRDefault="00D83CD5" w:rsidP="00964984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bCs/>
                <w:sz w:val="20"/>
                <w:szCs w:val="20"/>
                <w:lang w:val="en-GB"/>
              </w:rPr>
            </w:pPr>
            <w:r w:rsidRPr="00964984">
              <w:rPr>
                <w:rFonts w:ascii="Goudy Old Style" w:hAnsi="Goudy Old Style" w:cs="Arial Narrow"/>
                <w:bCs/>
                <w:i/>
                <w:iCs/>
                <w:sz w:val="20"/>
                <w:szCs w:val="20"/>
                <w:lang w:val="es-MX"/>
              </w:rPr>
              <w:t>Modelos de equilibrio parcial</w:t>
            </w:r>
          </w:p>
          <w:p w14:paraId="537A01CF" w14:textId="77777777" w:rsidR="00D83CD5" w:rsidRPr="00603361" w:rsidRDefault="00D83CD5" w:rsidP="007E330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oudy Old Style" w:hAnsi="Goudy Old Style" w:cs="Arial Narrow"/>
                <w:bCs/>
                <w:i/>
                <w:iCs/>
                <w:color w:val="243F60" w:themeColor="accent1" w:themeShade="7F"/>
                <w:sz w:val="20"/>
                <w:szCs w:val="20"/>
                <w:lang w:val="en-US"/>
              </w:rPr>
            </w:pPr>
            <w:r w:rsidRPr="00603361">
              <w:rPr>
                <w:rFonts w:ascii="Goudy Old Style" w:hAnsi="Goudy Old Style" w:cs="ArialUnicodeMS"/>
                <w:sz w:val="20"/>
                <w:szCs w:val="20"/>
              </w:rPr>
              <w:t xml:space="preserve">S. López-Ridaura, H. van Keulen, M. K. van Ittersum &amp; P. A. Leffelaar. </w:t>
            </w:r>
            <w:r w:rsidRPr="00603361">
              <w:rPr>
                <w:rFonts w:ascii="Goudy Old Style" w:hAnsi="Goudy Old Style" w:cs="ArialUnicodeMS"/>
                <w:sz w:val="20"/>
                <w:szCs w:val="20"/>
                <w:lang w:val="en-US"/>
              </w:rPr>
              <w:t>2005. Multi-scale sustainability evaluation of natural resource management systems: Quantifying indicators for different scales of analysis and their trade-offs using linear programming, The International Journal of Sustainable Development &amp; World Ecology, 12:2, 81-97, DOI:10.1080/13504500509469621.</w:t>
            </w:r>
          </w:p>
          <w:p w14:paraId="2DF9F257" w14:textId="77777777" w:rsidR="003515CD" w:rsidRPr="003515CD" w:rsidRDefault="00D83CD5" w:rsidP="007E330F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oudy Old Style" w:hAnsi="Goudy Old Style" w:cs="Arial Narrow"/>
                <w:bCs/>
                <w:i/>
                <w:iCs/>
                <w:color w:val="243F60" w:themeColor="accent1" w:themeShade="7F"/>
                <w:sz w:val="20"/>
                <w:szCs w:val="20"/>
                <w:lang w:val="en-US"/>
              </w:rPr>
            </w:pPr>
            <w:r w:rsidRPr="00603361">
              <w:rPr>
                <w:rFonts w:ascii="Goudy Old Style" w:hAnsi="Goudy Old Style" w:cs="Arial Narrow"/>
                <w:bCs/>
                <w:sz w:val="20"/>
                <w:szCs w:val="20"/>
              </w:rPr>
              <w:t xml:space="preserve">Sallan, J.M., Lordan, O., Fernandez, V. 2015. </w:t>
            </w:r>
            <w:r w:rsidRPr="00603361">
              <w:rPr>
                <w:rFonts w:ascii="Goudy Old Style" w:hAnsi="Goudy Old Style" w:cs="Arial Narrow"/>
                <w:bCs/>
                <w:sz w:val="20"/>
                <w:szCs w:val="20"/>
                <w:lang w:val="en-US"/>
              </w:rPr>
              <w:t>Modeling and solving Linear programming with R. OmniaScience.</w:t>
            </w:r>
          </w:p>
          <w:p w14:paraId="68C5E01D" w14:textId="7F4FA856" w:rsidR="00270034" w:rsidRPr="00736C56" w:rsidRDefault="00D83CD5" w:rsidP="00736C56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oudy Old Style" w:hAnsi="Goudy Old Style" w:cs="Arial Narrow"/>
                <w:bCs/>
                <w:i/>
                <w:iCs/>
                <w:color w:val="243F60" w:themeColor="accent1" w:themeShade="7F"/>
                <w:sz w:val="20"/>
                <w:szCs w:val="20"/>
                <w:lang w:val="en-US"/>
              </w:rPr>
            </w:pPr>
            <w:r w:rsidRPr="003515CD">
              <w:rPr>
                <w:rFonts w:ascii="Goudy Old Style" w:hAnsi="Goudy Old Style" w:cs="AdvTimes"/>
                <w:sz w:val="20"/>
                <w:szCs w:val="20"/>
                <w:lang w:val="en-US"/>
              </w:rPr>
              <w:t>Zander, P., Kächele, H.. 1999. Modelling multiple objectives of land use for sustainable developm</w:t>
            </w:r>
            <w:r w:rsidRPr="00736C56">
              <w:rPr>
                <w:rFonts w:ascii="Goudy Old Style" w:hAnsi="Goudy Old Style" w:cs="AdvTimes"/>
                <w:sz w:val="20"/>
                <w:szCs w:val="20"/>
                <w:lang w:val="en-US"/>
              </w:rPr>
              <w:t>ent. Agricultural Systems 59, 311-325.</w:t>
            </w:r>
          </w:p>
          <w:p w14:paraId="43AD6D85" w14:textId="2D631915" w:rsidR="00736C56" w:rsidRPr="00736C56" w:rsidRDefault="00736C56" w:rsidP="0025368A">
            <w:pPr>
              <w:pStyle w:val="Ttulo1"/>
              <w:shd w:val="clear" w:color="auto" w:fill="FFFFFF"/>
              <w:spacing w:before="0" w:beforeAutospacing="0" w:after="0" w:afterAutospacing="0"/>
              <w:textAlignment w:val="baseline"/>
              <w:rPr>
                <w:rStyle w:val="Textoennegrita"/>
                <w:rFonts w:ascii="Goudy Old Style" w:hAnsi="Goudy Old Style" w:cs="Arial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736C56">
              <w:rPr>
                <w:rFonts w:ascii="Goudy Old Style" w:hAnsi="Goudy Old Style" w:cs="Arial Narrow"/>
                <w:b w:val="0"/>
                <w:i/>
                <w:iCs/>
                <w:sz w:val="20"/>
                <w:szCs w:val="20"/>
              </w:rPr>
              <w:t>Modelación global</w:t>
            </w:r>
          </w:p>
          <w:p w14:paraId="784AF40E" w14:textId="344B3142" w:rsidR="00426BEB" w:rsidRPr="00845B7D" w:rsidRDefault="00426BEB" w:rsidP="00845B7D">
            <w:pPr>
              <w:pStyle w:val="Ttulo1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Goudy Old Style" w:hAnsi="Goudy Old Style"/>
                <w:b w:val="0"/>
                <w:bCs w:val="0"/>
                <w:color w:val="333333"/>
                <w:spacing w:val="5"/>
                <w:sz w:val="20"/>
                <w:szCs w:val="20"/>
                <w:lang w:val="en-US"/>
              </w:rPr>
            </w:pPr>
            <w:r w:rsidRPr="00845B7D">
              <w:rPr>
                <w:rStyle w:val="Textoennegrita"/>
                <w:rFonts w:ascii="Goudy Old Style" w:hAnsi="Goudy Old Style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Rasch</w:t>
            </w:r>
            <w:r w:rsidRPr="00845B7D">
              <w:rPr>
                <w:rFonts w:ascii="Goudy Old Style" w:hAnsi="Goudy Old Style" w:cs="Arial"/>
                <w:b w:val="0"/>
                <w:color w:val="333333"/>
                <w:sz w:val="20"/>
                <w:szCs w:val="20"/>
                <w:shd w:val="clear" w:color="auto" w:fill="FFFFFF"/>
                <w:lang w:val="en-US"/>
              </w:rPr>
              <w:t>, Philip J. (Ed.)</w:t>
            </w:r>
            <w:r w:rsidRPr="00845B7D">
              <w:rPr>
                <w:rFonts w:ascii="Goudy Old Style" w:hAnsi="Goudy Old Style" w:cs="Arial"/>
                <w:b w:val="0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.2012.  </w:t>
            </w:r>
            <w:r w:rsidRPr="00845B7D">
              <w:rPr>
                <w:rFonts w:ascii="Goudy Old Style" w:hAnsi="Goudy Old Style"/>
                <w:b w:val="0"/>
                <w:bCs w:val="0"/>
                <w:color w:val="333333"/>
                <w:spacing w:val="5"/>
                <w:sz w:val="20"/>
                <w:szCs w:val="20"/>
                <w:lang w:val="en-US"/>
              </w:rPr>
              <w:t>Climate Change Modeling Methodology. Springer.</w:t>
            </w:r>
          </w:p>
          <w:p w14:paraId="72B9C7B3" w14:textId="2ADB2F87" w:rsidR="00B5418D" w:rsidRPr="00845B7D" w:rsidRDefault="00B5418D" w:rsidP="00845B7D">
            <w:pPr>
              <w:pStyle w:val="Ttulo1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="Goudy Old Style" w:hAnsi="Goudy Old Style" w:cs="Arial"/>
                <w:b w:val="0"/>
                <w:bCs w:val="0"/>
                <w:color w:val="111111"/>
                <w:sz w:val="20"/>
                <w:szCs w:val="20"/>
                <w:lang w:val="en-US"/>
              </w:rPr>
            </w:pPr>
            <w:r w:rsidRPr="00845B7D">
              <w:rPr>
                <w:rStyle w:val="a-size-extra-large"/>
                <w:rFonts w:ascii="Goudy Old Style" w:hAnsi="Goudy Old Style" w:cs="Arial"/>
                <w:b w:val="0"/>
                <w:bCs w:val="0"/>
                <w:color w:val="111111"/>
                <w:sz w:val="20"/>
                <w:szCs w:val="20"/>
              </w:rPr>
              <w:t xml:space="preserve">Dessler, A.2016.  </w:t>
            </w:r>
            <w:r w:rsidRPr="00845B7D">
              <w:rPr>
                <w:rStyle w:val="a-size-extra-large"/>
                <w:rFonts w:ascii="Goudy Old Style" w:hAnsi="Goudy Old Style" w:cs="Arial"/>
                <w:b w:val="0"/>
                <w:bCs w:val="0"/>
                <w:color w:val="111111"/>
                <w:sz w:val="20"/>
                <w:szCs w:val="20"/>
              </w:rPr>
              <w:t>Introduction to Modern Climate Change</w:t>
            </w:r>
            <w:r w:rsidRPr="00845B7D">
              <w:rPr>
                <w:rStyle w:val="a-size-extra-large"/>
                <w:rFonts w:ascii="Goudy Old Style" w:hAnsi="Goudy Old Style" w:cs="Arial"/>
                <w:b w:val="0"/>
                <w:bCs w:val="0"/>
                <w:color w:val="111111"/>
                <w:sz w:val="20"/>
                <w:szCs w:val="20"/>
              </w:rPr>
              <w:t xml:space="preserve">. </w:t>
            </w:r>
            <w:r w:rsidRPr="00845B7D">
              <w:rPr>
                <w:rStyle w:val="a-size-extra-large"/>
                <w:rFonts w:ascii="Goudy Old Style" w:hAnsi="Goudy Old Style" w:cs="Arial"/>
                <w:b w:val="0"/>
                <w:bCs w:val="0"/>
                <w:color w:val="111111"/>
                <w:sz w:val="20"/>
                <w:szCs w:val="20"/>
                <w:lang w:val="en-US"/>
              </w:rPr>
              <w:t>Cambridge Univ. press.</w:t>
            </w:r>
          </w:p>
          <w:p w14:paraId="28B035C3" w14:textId="4620A639" w:rsidR="00B5418D" w:rsidRPr="00845B7D" w:rsidRDefault="00B5418D" w:rsidP="00845B7D">
            <w:pPr>
              <w:pStyle w:val="Ttulo1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Style w:val="a-size-extra-large"/>
                <w:rFonts w:ascii="Goudy Old Style" w:hAnsi="Goudy Old Style" w:cs="Arial"/>
                <w:b w:val="0"/>
                <w:bCs w:val="0"/>
                <w:color w:val="111111"/>
                <w:sz w:val="20"/>
                <w:szCs w:val="20"/>
                <w:lang w:val="en-US"/>
              </w:rPr>
            </w:pPr>
            <w:r w:rsidRPr="00845B7D">
              <w:rPr>
                <w:rStyle w:val="a-size-extra-large"/>
                <w:rFonts w:ascii="Goudy Old Style" w:hAnsi="Goudy Old Style" w:cs="Arial"/>
                <w:b w:val="0"/>
                <w:bCs w:val="0"/>
                <w:color w:val="111111"/>
                <w:sz w:val="20"/>
                <w:szCs w:val="20"/>
                <w:lang w:val="en-US"/>
              </w:rPr>
              <w:lastRenderedPageBreak/>
              <w:t xml:space="preserve">Houghton, J. 2015. </w:t>
            </w:r>
            <w:r w:rsidRPr="00845B7D">
              <w:rPr>
                <w:rStyle w:val="a-size-extra-large"/>
                <w:rFonts w:ascii="Goudy Old Style" w:hAnsi="Goudy Old Style" w:cs="Arial"/>
                <w:b w:val="0"/>
                <w:bCs w:val="0"/>
                <w:color w:val="111111"/>
                <w:sz w:val="20"/>
                <w:szCs w:val="20"/>
                <w:lang w:val="en-US"/>
              </w:rPr>
              <w:t>Global Warming: The Complete Briefing</w:t>
            </w:r>
            <w:r w:rsidRPr="00845B7D">
              <w:rPr>
                <w:rStyle w:val="a-size-extra-large"/>
                <w:rFonts w:ascii="Goudy Old Style" w:hAnsi="Goudy Old Style" w:cs="Arial"/>
                <w:b w:val="0"/>
                <w:bCs w:val="0"/>
                <w:color w:val="111111"/>
                <w:sz w:val="20"/>
                <w:szCs w:val="20"/>
                <w:lang w:val="en-US"/>
              </w:rPr>
              <w:t xml:space="preserve">. </w:t>
            </w:r>
            <w:r w:rsidRPr="00845B7D">
              <w:rPr>
                <w:rStyle w:val="a-size-extra-large"/>
                <w:rFonts w:ascii="Goudy Old Style" w:hAnsi="Goudy Old Style" w:cs="Arial"/>
                <w:b w:val="0"/>
                <w:bCs w:val="0"/>
                <w:color w:val="111111"/>
                <w:sz w:val="20"/>
                <w:szCs w:val="20"/>
                <w:lang w:val="en-US"/>
              </w:rPr>
              <w:t>Cambridge Univ. press.</w:t>
            </w:r>
          </w:p>
          <w:p w14:paraId="138B36EF" w14:textId="158CCF54" w:rsidR="00845B7D" w:rsidRPr="00845B7D" w:rsidRDefault="00845B7D" w:rsidP="00845B7D">
            <w:pPr>
              <w:pStyle w:val="Ttulo1"/>
              <w:shd w:val="clear" w:color="auto" w:fill="FFFFFF"/>
              <w:spacing w:before="0" w:beforeAutospacing="0" w:after="0" w:afterAutospacing="0"/>
              <w:textAlignment w:val="baseline"/>
              <w:rPr>
                <w:rStyle w:val="Textoennegrita"/>
                <w:rFonts w:ascii="Goudy Old Style" w:hAnsi="Goudy Old Style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oudy Old Style" w:hAnsi="Goudy Old Style" w:cs="Arial Narrow"/>
                <w:b w:val="0"/>
                <w:i/>
                <w:iCs/>
                <w:sz w:val="20"/>
                <w:szCs w:val="20"/>
              </w:rPr>
              <w:t>Redes booleanas</w:t>
            </w:r>
          </w:p>
          <w:p w14:paraId="27A580D7" w14:textId="78434837" w:rsidR="00CE080B" w:rsidRDefault="00AA5ED8" w:rsidP="00CE080B">
            <w:pPr>
              <w:pStyle w:val="Ttulo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Fonts w:ascii="Goudy Old Style" w:hAnsi="Goudy Old Style" w:cs="Arial"/>
                <w:b w:val="0"/>
                <w:color w:val="111111"/>
                <w:sz w:val="20"/>
                <w:szCs w:val="20"/>
                <w:lang w:val="en-US"/>
              </w:rPr>
            </w:pPr>
            <w:r w:rsidRPr="00845B7D">
              <w:rPr>
                <w:rStyle w:val="author"/>
                <w:rFonts w:ascii="Goudy Old Style" w:hAnsi="Goudy Old Style" w:cs="Arial"/>
                <w:b w:val="0"/>
                <w:color w:val="111111"/>
                <w:sz w:val="20"/>
                <w:szCs w:val="20"/>
                <w:shd w:val="clear" w:color="auto" w:fill="FFFFFF"/>
              </w:rPr>
              <w:t>Stefano Boccaletti</w:t>
            </w:r>
            <w:r w:rsidRPr="00845B7D">
              <w:rPr>
                <w:rStyle w:val="author"/>
                <w:rFonts w:ascii="Goudy Old Style" w:hAnsi="Goudy Old Style" w:cs="Arial"/>
                <w:b w:val="0"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Pr="00845B7D">
              <w:rPr>
                <w:rStyle w:val="a-color-secondary"/>
                <w:rFonts w:ascii="Goudy Old Style" w:hAnsi="Goudy Old Style" w:cs="Arial"/>
                <w:b w:val="0"/>
                <w:color w:val="111111"/>
                <w:sz w:val="20"/>
                <w:szCs w:val="20"/>
                <w:shd w:val="clear" w:color="auto" w:fill="FFFFFF"/>
              </w:rPr>
              <w:t>(Editor), </w:t>
            </w:r>
            <w:r w:rsidRPr="00845B7D">
              <w:rPr>
                <w:rStyle w:val="author"/>
                <w:rFonts w:ascii="Goudy Old Style" w:hAnsi="Goudy Old Style" w:cs="Arial"/>
                <w:b w:val="0"/>
                <w:color w:val="111111"/>
                <w:sz w:val="20"/>
                <w:szCs w:val="20"/>
                <w:shd w:val="clear" w:color="auto" w:fill="FFFFFF"/>
              </w:rPr>
              <w:t>Vito Latora</w:t>
            </w:r>
            <w:r w:rsidRPr="00845B7D">
              <w:rPr>
                <w:rStyle w:val="author"/>
                <w:rFonts w:ascii="Goudy Old Style" w:hAnsi="Goudy Old Style" w:cs="Arial"/>
                <w:b w:val="0"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Pr="00845B7D">
              <w:rPr>
                <w:rStyle w:val="a-color-secondary"/>
                <w:rFonts w:ascii="Goudy Old Style" w:hAnsi="Goudy Old Style" w:cs="Arial"/>
                <w:b w:val="0"/>
                <w:color w:val="111111"/>
                <w:sz w:val="20"/>
                <w:szCs w:val="20"/>
                <w:shd w:val="clear" w:color="auto" w:fill="FFFFFF"/>
              </w:rPr>
              <w:t>(Editor), </w:t>
            </w:r>
            <w:r w:rsidRPr="00845B7D">
              <w:rPr>
                <w:rStyle w:val="author"/>
                <w:rFonts w:ascii="Goudy Old Style" w:hAnsi="Goudy Old Style" w:cs="Arial"/>
                <w:b w:val="0"/>
                <w:color w:val="111111"/>
                <w:sz w:val="20"/>
                <w:szCs w:val="20"/>
                <w:shd w:val="clear" w:color="auto" w:fill="FFFFFF"/>
              </w:rPr>
              <w:t>Yamir Moreno Vega</w:t>
            </w:r>
            <w:r w:rsidRPr="00845B7D">
              <w:rPr>
                <w:rStyle w:val="author"/>
                <w:rFonts w:ascii="Goudy Old Style" w:hAnsi="Goudy Old Style" w:cs="Arial"/>
                <w:b w:val="0"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Pr="00845B7D">
              <w:rPr>
                <w:rStyle w:val="a-color-secondary"/>
                <w:rFonts w:ascii="Goudy Old Style" w:hAnsi="Goudy Old Style" w:cs="Arial"/>
                <w:b w:val="0"/>
                <w:color w:val="111111"/>
                <w:sz w:val="20"/>
                <w:szCs w:val="20"/>
                <w:shd w:val="clear" w:color="auto" w:fill="FFFFFF"/>
              </w:rPr>
              <w:t>(Editor)</w:t>
            </w:r>
            <w:r w:rsidRPr="00845B7D">
              <w:rPr>
                <w:rStyle w:val="a-color-secondary"/>
                <w:rFonts w:ascii="Goudy Old Style" w:hAnsi="Goudy Old Style" w:cs="Arial"/>
                <w:b w:val="0"/>
                <w:color w:val="111111"/>
                <w:sz w:val="20"/>
                <w:szCs w:val="20"/>
                <w:shd w:val="clear" w:color="auto" w:fill="FFFFFF"/>
              </w:rPr>
              <w:t xml:space="preserve">. </w:t>
            </w:r>
            <w:r w:rsidRPr="00845B7D">
              <w:rPr>
                <w:rStyle w:val="a-color-secondary"/>
                <w:rFonts w:ascii="Goudy Old Style" w:hAnsi="Goudy Old Style" w:cs="Arial"/>
                <w:b w:val="0"/>
                <w:color w:val="111111"/>
                <w:sz w:val="20"/>
                <w:szCs w:val="20"/>
                <w:shd w:val="clear" w:color="auto" w:fill="FFFFFF"/>
                <w:lang w:val="en-US"/>
              </w:rPr>
              <w:t xml:space="preserve">2010. </w:t>
            </w:r>
            <w:r w:rsidRPr="00845B7D">
              <w:rPr>
                <w:rStyle w:val="a-size-extra-large"/>
                <w:rFonts w:ascii="Goudy Old Style" w:hAnsi="Goudy Old Style" w:cs="Arial"/>
                <w:b w:val="0"/>
                <w:color w:val="111111"/>
                <w:sz w:val="20"/>
                <w:szCs w:val="20"/>
                <w:lang w:val="en-US"/>
              </w:rPr>
              <w:t>Handbook on Biological Networks</w:t>
            </w:r>
            <w:r w:rsidRPr="00845B7D">
              <w:rPr>
                <w:rStyle w:val="a-size-extra-large"/>
                <w:rFonts w:ascii="Goudy Old Style" w:hAnsi="Goudy Old Style" w:cs="Arial"/>
                <w:b w:val="0"/>
                <w:color w:val="111111"/>
                <w:sz w:val="20"/>
                <w:szCs w:val="20"/>
                <w:lang w:val="en-US"/>
              </w:rPr>
              <w:t xml:space="preserve">. </w:t>
            </w:r>
            <w:r w:rsidRPr="00845B7D">
              <w:rPr>
                <w:rFonts w:ascii="Goudy Old Style" w:hAnsi="Goudy Old Style" w:cs="Arial"/>
                <w:b w:val="0"/>
                <w:color w:val="333333"/>
                <w:sz w:val="20"/>
                <w:szCs w:val="20"/>
                <w:shd w:val="clear" w:color="auto" w:fill="FFFFFF"/>
                <w:lang w:val="en-US"/>
              </w:rPr>
              <w:t>World Scientific Pub Co Inc</w:t>
            </w:r>
            <w:r w:rsidRPr="00845B7D">
              <w:rPr>
                <w:rFonts w:ascii="Goudy Old Style" w:hAnsi="Goudy Old Style" w:cs="Arial"/>
                <w:b w:val="0"/>
                <w:color w:val="333333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14:paraId="6EE78A74" w14:textId="1D71891B" w:rsidR="009F6DB0" w:rsidRPr="00845B7D" w:rsidRDefault="009F6DB0" w:rsidP="00CE080B">
            <w:pPr>
              <w:pStyle w:val="Ttulo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Fonts w:ascii="Goudy Old Style" w:hAnsi="Goudy Old Style" w:cs="Arial"/>
                <w:b w:val="0"/>
                <w:color w:val="111111"/>
                <w:sz w:val="20"/>
                <w:szCs w:val="20"/>
                <w:lang w:val="en-US"/>
              </w:rPr>
            </w:pPr>
            <w:r w:rsidRPr="00845B7D">
              <w:rPr>
                <w:rStyle w:val="author"/>
                <w:rFonts w:ascii="Goudy Old Style" w:hAnsi="Goudy Old Style" w:cs="Arial"/>
                <w:b w:val="0"/>
                <w:color w:val="111111"/>
                <w:sz w:val="20"/>
                <w:szCs w:val="20"/>
                <w:shd w:val="clear" w:color="auto" w:fill="FFFFFF"/>
                <w:lang w:val="en-US"/>
              </w:rPr>
              <w:t xml:space="preserve">Wenjun Zhang.2018. </w:t>
            </w:r>
            <w:r w:rsidRPr="00845B7D">
              <w:rPr>
                <w:rStyle w:val="a-size-extra-large"/>
                <w:rFonts w:ascii="Goudy Old Style" w:hAnsi="Goudy Old Style" w:cs="Arial"/>
                <w:b w:val="0"/>
                <w:color w:val="111111"/>
                <w:sz w:val="20"/>
                <w:szCs w:val="20"/>
                <w:lang w:val="en-US"/>
              </w:rPr>
              <w:t>Fundamentals of Network Biology</w:t>
            </w:r>
            <w:r w:rsidRPr="00845B7D">
              <w:rPr>
                <w:rStyle w:val="a-size-extra-large"/>
                <w:rFonts w:ascii="Goudy Old Style" w:hAnsi="Goudy Old Style" w:cs="Arial"/>
                <w:b w:val="0"/>
                <w:color w:val="111111"/>
                <w:sz w:val="20"/>
                <w:szCs w:val="20"/>
                <w:lang w:val="en-US"/>
              </w:rPr>
              <w:t xml:space="preserve">. </w:t>
            </w:r>
            <w:r w:rsidRPr="00845B7D">
              <w:rPr>
                <w:rFonts w:ascii="Goudy Old Style" w:hAnsi="Goudy Old Style" w:cs="Arial"/>
                <w:b w:val="0"/>
                <w:color w:val="333333"/>
                <w:sz w:val="20"/>
                <w:szCs w:val="20"/>
                <w:shd w:val="clear" w:color="auto" w:fill="FFFFFF"/>
                <w:lang w:val="en-US"/>
              </w:rPr>
              <w:t>World Scientific Publishing Europe Ltd</w:t>
            </w:r>
            <w:r w:rsidRPr="00845B7D">
              <w:rPr>
                <w:rFonts w:ascii="Goudy Old Style" w:hAnsi="Goudy Old Style" w:cs="Arial"/>
                <w:b w:val="0"/>
                <w:color w:val="333333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14:paraId="1DDBD211" w14:textId="4E0315B5" w:rsidR="00426BEB" w:rsidRPr="00845B7D" w:rsidRDefault="00426BEB" w:rsidP="00845B7D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bCs/>
                <w:sz w:val="20"/>
                <w:szCs w:val="20"/>
                <w:lang w:val="en-US"/>
              </w:rPr>
            </w:pPr>
          </w:p>
          <w:p w14:paraId="5562A59A" w14:textId="45F27375" w:rsidR="0055442F" w:rsidRPr="005F4CEC" w:rsidRDefault="0055442F" w:rsidP="00845B7D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b/>
                <w:bCs/>
                <w:sz w:val="20"/>
                <w:szCs w:val="20"/>
                <w:lang w:val="en-US"/>
              </w:rPr>
            </w:pPr>
            <w:r w:rsidRPr="005F4CEC">
              <w:rPr>
                <w:rFonts w:ascii="Goudy Old Style" w:hAnsi="Goudy Old Style" w:cs="Arial Narrow"/>
                <w:b/>
                <w:bCs/>
                <w:sz w:val="20"/>
                <w:szCs w:val="20"/>
                <w:lang w:val="en-US"/>
              </w:rPr>
              <w:t>Bibliografía complementaria:</w:t>
            </w:r>
          </w:p>
          <w:p w14:paraId="0CA8FFED" w14:textId="77777777" w:rsidR="00352FCD" w:rsidRPr="00845B7D" w:rsidRDefault="00352FCD" w:rsidP="00845B7D">
            <w:pPr>
              <w:keepNext/>
              <w:keepLines/>
              <w:widowControl w:val="0"/>
              <w:autoSpaceDE w:val="0"/>
              <w:autoSpaceDN w:val="0"/>
              <w:adjustRightInd w:val="0"/>
              <w:outlineLvl w:val="5"/>
              <w:rPr>
                <w:rFonts w:ascii="Goudy Old Style" w:hAnsi="Goudy Old Style" w:cs="Arial Narrow"/>
                <w:bCs/>
                <w:i/>
                <w:sz w:val="20"/>
                <w:szCs w:val="20"/>
                <w:lang w:val="es-MX"/>
              </w:rPr>
            </w:pPr>
            <w:r w:rsidRPr="00845B7D">
              <w:rPr>
                <w:rFonts w:ascii="Goudy Old Style" w:hAnsi="Goudy Old Style" w:cs="Arial Narrow"/>
                <w:bCs/>
                <w:i/>
                <w:sz w:val="20"/>
                <w:szCs w:val="20"/>
                <w:lang w:val="en-US"/>
              </w:rPr>
              <w:t>Sistemas dinámicos cont</w:t>
            </w:r>
            <w:r w:rsidRPr="00845B7D">
              <w:rPr>
                <w:rFonts w:ascii="Goudy Old Style" w:hAnsi="Goudy Old Style" w:cs="Arial Narrow"/>
                <w:bCs/>
                <w:i/>
                <w:sz w:val="20"/>
                <w:szCs w:val="20"/>
                <w:lang w:val="es-MX"/>
              </w:rPr>
              <w:t>inuos, ecuaciones diferenciales</w:t>
            </w:r>
          </w:p>
          <w:p w14:paraId="36B6A37F" w14:textId="77777777" w:rsidR="00352FCD" w:rsidRPr="00845B7D" w:rsidRDefault="00352FCD" w:rsidP="00845B7D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Goudy Old Style" w:hAnsi="Goudy Old Style" w:cs="Arial Narrow"/>
                <w:bCs/>
                <w:sz w:val="20"/>
                <w:szCs w:val="20"/>
                <w:lang w:val="en-GB"/>
              </w:rPr>
            </w:pPr>
            <w:r w:rsidRPr="00845B7D">
              <w:rPr>
                <w:rFonts w:ascii="Goudy Old Style" w:hAnsi="Goudy Old Style" w:cs="Arial Narrow"/>
                <w:bCs/>
                <w:sz w:val="20"/>
                <w:szCs w:val="20"/>
                <w:lang w:val="es-MX"/>
              </w:rPr>
              <w:t>Murray, J.D., 2003. Mathematical biolo</w:t>
            </w:r>
            <w:r w:rsidRPr="00845B7D">
              <w:rPr>
                <w:rFonts w:ascii="Goudy Old Style" w:hAnsi="Goudy Old Style" w:cs="Arial Narrow"/>
                <w:bCs/>
                <w:sz w:val="20"/>
                <w:szCs w:val="20"/>
                <w:lang w:val="en-GB"/>
              </w:rPr>
              <w:t>gy 3rd ed. Springer, ed.,</w:t>
            </w:r>
          </w:p>
          <w:p w14:paraId="5C786506" w14:textId="280999C5" w:rsidR="00352FCD" w:rsidRDefault="00352FCD" w:rsidP="00845B7D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Goudy Old Style" w:hAnsi="Goudy Old Style" w:cs="Arial Narrow"/>
                <w:bCs/>
                <w:sz w:val="20"/>
                <w:szCs w:val="20"/>
                <w:lang w:val="en-GB"/>
              </w:rPr>
            </w:pPr>
            <w:r w:rsidRPr="00845B7D">
              <w:rPr>
                <w:rFonts w:ascii="Goudy Old Style" w:hAnsi="Goudy Old Style" w:cs="Arial Narrow"/>
                <w:bCs/>
                <w:sz w:val="20"/>
                <w:szCs w:val="20"/>
                <w:lang w:val="en-GB"/>
              </w:rPr>
              <w:t>Strogatz, S., 200</w:t>
            </w:r>
            <w:r w:rsidR="00977570" w:rsidRPr="00845B7D">
              <w:rPr>
                <w:rFonts w:ascii="Goudy Old Style" w:hAnsi="Goudy Old Style" w:cs="Arial Narrow"/>
                <w:bCs/>
                <w:sz w:val="20"/>
                <w:szCs w:val="20"/>
                <w:lang w:val="en-GB"/>
              </w:rPr>
              <w:t>0. Nonlinear dynamics and chaos. Perseus</w:t>
            </w:r>
            <w:r w:rsidR="00977570">
              <w:rPr>
                <w:rFonts w:ascii="Goudy Old Style" w:hAnsi="Goudy Old Style" w:cs="Arial Narrow"/>
                <w:bCs/>
                <w:sz w:val="20"/>
                <w:szCs w:val="20"/>
                <w:lang w:val="en-GB"/>
              </w:rPr>
              <w:t xml:space="preserve"> Books, Ed.</w:t>
            </w:r>
          </w:p>
          <w:p w14:paraId="11C8724C" w14:textId="2FD89B55" w:rsidR="00352FCD" w:rsidRPr="00603361" w:rsidRDefault="00352FCD" w:rsidP="007E330F">
            <w:pPr>
              <w:keepNext/>
              <w:keepLines/>
              <w:widowControl w:val="0"/>
              <w:autoSpaceDE w:val="0"/>
              <w:autoSpaceDN w:val="0"/>
              <w:adjustRightInd w:val="0"/>
              <w:outlineLvl w:val="5"/>
              <w:rPr>
                <w:rFonts w:ascii="Goudy Old Style" w:hAnsi="Goudy Old Style" w:cs="Arial Narrow"/>
                <w:bCs/>
                <w:i/>
                <w:sz w:val="20"/>
                <w:szCs w:val="20"/>
                <w:lang w:val="en-GB"/>
              </w:rPr>
            </w:pPr>
            <w:r w:rsidRPr="00603361">
              <w:rPr>
                <w:rFonts w:ascii="Goudy Old Style" w:hAnsi="Goudy Old Style" w:cs="Arial Narrow"/>
                <w:bCs/>
                <w:i/>
                <w:sz w:val="20"/>
                <w:szCs w:val="20"/>
                <w:lang w:val="en-GB"/>
              </w:rPr>
              <w:t>Modelos de ecuaciones estructurales</w:t>
            </w:r>
          </w:p>
          <w:p w14:paraId="59B905B0" w14:textId="77777777" w:rsidR="006D54BB" w:rsidRPr="006D54BB" w:rsidRDefault="00352FCD" w:rsidP="007E330F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Goudy Old Style" w:hAnsi="Goudy Old Style" w:cs="Arial Narrow"/>
                <w:bCs/>
                <w:sz w:val="20"/>
                <w:szCs w:val="20"/>
                <w:lang w:val="en-GB"/>
              </w:rPr>
            </w:pPr>
            <w:r w:rsidRPr="006D54BB">
              <w:rPr>
                <w:rFonts w:ascii="Goudy Old Style" w:hAnsi="Goudy Old Style" w:cs="Arial Narrow"/>
                <w:bCs/>
                <w:sz w:val="20"/>
                <w:szCs w:val="20"/>
                <w:lang w:val="en-GB"/>
              </w:rPr>
              <w:t xml:space="preserve">Lefcheck, J.S. (2016). piecewiseSEM: Piecewise structural equation modelling in R for ecology, evolution, and systematics. </w:t>
            </w:r>
            <w:r w:rsidRPr="006D54BB">
              <w:rPr>
                <w:rFonts w:ascii="Goudy Old Style" w:hAnsi="Goudy Old Style" w:cs="Arial Narrow"/>
                <w:bCs/>
                <w:i/>
                <w:sz w:val="20"/>
                <w:szCs w:val="20"/>
                <w:lang w:val="en-GB"/>
              </w:rPr>
              <w:t>Methods in Ecology and Evolution</w:t>
            </w:r>
            <w:r w:rsidRPr="006D54BB">
              <w:rPr>
                <w:rFonts w:ascii="Goudy Old Style" w:hAnsi="Goudy Old Style" w:cs="Arial Narrow"/>
                <w:bCs/>
                <w:sz w:val="20"/>
                <w:szCs w:val="20"/>
                <w:lang w:val="en-GB"/>
              </w:rPr>
              <w:t>, 7: 573–579.</w:t>
            </w:r>
          </w:p>
          <w:p w14:paraId="6C1CB40A" w14:textId="026E3A23" w:rsidR="00352FCD" w:rsidRPr="006D54BB" w:rsidRDefault="00352FCD" w:rsidP="007E330F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Goudy Old Style" w:hAnsi="Goudy Old Style" w:cs="Arial Narrow"/>
                <w:bCs/>
                <w:sz w:val="20"/>
                <w:szCs w:val="20"/>
                <w:lang w:val="en-GB"/>
              </w:rPr>
            </w:pPr>
            <w:r w:rsidRPr="006D54BB">
              <w:rPr>
                <w:rFonts w:ascii="Goudy Old Style" w:hAnsi="Goudy Old Style" w:cs="Arial Narrow"/>
                <w:bCs/>
                <w:sz w:val="20"/>
                <w:szCs w:val="20"/>
                <w:lang w:val="en-GB"/>
              </w:rPr>
              <w:t>Shipley, B. (2016) Cause and Correlation in Biology. Second Edition. Cambridge University Press, Cambridge.</w:t>
            </w:r>
          </w:p>
          <w:p w14:paraId="75CC79A8" w14:textId="77777777" w:rsidR="00352FCD" w:rsidRPr="00603361" w:rsidRDefault="00352FCD" w:rsidP="007E330F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bCs/>
                <w:sz w:val="20"/>
                <w:szCs w:val="20"/>
                <w:lang w:val="es-MX"/>
              </w:rPr>
            </w:pPr>
            <w:r w:rsidRPr="00603361">
              <w:rPr>
                <w:rFonts w:ascii="Goudy Old Style" w:hAnsi="Goudy Old Style" w:cs="Arial Narrow"/>
                <w:bCs/>
                <w:i/>
                <w:iCs/>
                <w:sz w:val="20"/>
                <w:szCs w:val="20"/>
                <w:lang w:val="es-MX"/>
              </w:rPr>
              <w:t>Modelos de equilibrio parcial</w:t>
            </w:r>
          </w:p>
          <w:p w14:paraId="406412E0" w14:textId="77777777" w:rsidR="00352FCD" w:rsidRPr="00112C6C" w:rsidRDefault="00352FCD" w:rsidP="00112C6C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Goudy Old Style" w:hAnsi="Goudy Old Style" w:cs="Arial Narrow"/>
                <w:bCs/>
                <w:i/>
                <w:iCs/>
                <w:color w:val="243F60" w:themeColor="accent1" w:themeShade="7F"/>
                <w:sz w:val="20"/>
                <w:szCs w:val="20"/>
                <w:lang w:val="en-US"/>
              </w:rPr>
            </w:pPr>
            <w:r w:rsidRPr="00112C6C">
              <w:rPr>
                <w:rFonts w:ascii="Goudy Old Style" w:hAnsi="Goudy Old Style" w:cs="ArialUnicodeMS"/>
                <w:sz w:val="20"/>
                <w:szCs w:val="20"/>
              </w:rPr>
              <w:t xml:space="preserve">S. López-Ridaura, H. van Keulen, M. K. van Ittersum &amp; P. A. Leffelaar. </w:t>
            </w:r>
            <w:r w:rsidRPr="00112C6C">
              <w:rPr>
                <w:rFonts w:ascii="Goudy Old Style" w:hAnsi="Goudy Old Style" w:cs="ArialUnicodeMS"/>
                <w:sz w:val="20"/>
                <w:szCs w:val="20"/>
                <w:lang w:val="en-US"/>
              </w:rPr>
              <w:t>2005. Multi-scale sustainability evaluation of natural resource management systems: Quantifying indicators for different scales of analysis and their trade-offs using linear programming, The International Journal of Sustainable Development &amp; World Ecology, 12:2, 81-97, DOI:10.1080/13504500509469621.</w:t>
            </w:r>
          </w:p>
          <w:p w14:paraId="5A34E421" w14:textId="77777777" w:rsidR="00352FCD" w:rsidRPr="00BB546E" w:rsidRDefault="00352FCD" w:rsidP="00112C6C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Goudy Old Style" w:hAnsi="Goudy Old Style" w:cs="Arial Narrow"/>
                <w:bCs/>
                <w:i/>
                <w:iCs/>
                <w:color w:val="243F60" w:themeColor="accent1" w:themeShade="7F"/>
                <w:sz w:val="20"/>
                <w:szCs w:val="20"/>
                <w:lang w:val="en-US"/>
              </w:rPr>
            </w:pPr>
            <w:r w:rsidRPr="00112C6C">
              <w:rPr>
                <w:rFonts w:ascii="Goudy Old Style" w:hAnsi="Goudy Old Style" w:cs="Arial Narrow"/>
                <w:bCs/>
                <w:sz w:val="20"/>
                <w:szCs w:val="20"/>
              </w:rPr>
              <w:t xml:space="preserve">Sallan, J.M., Lordan, O., Fernandez, V. 2015. </w:t>
            </w:r>
            <w:r w:rsidRPr="00112C6C">
              <w:rPr>
                <w:rFonts w:ascii="Goudy Old Style" w:hAnsi="Goudy Old Style" w:cs="Arial Narrow"/>
                <w:bCs/>
                <w:sz w:val="20"/>
                <w:szCs w:val="20"/>
                <w:lang w:val="en-US"/>
              </w:rPr>
              <w:t xml:space="preserve">Modeling and solving Linear programming with R. </w:t>
            </w:r>
            <w:r w:rsidRPr="00BB546E">
              <w:rPr>
                <w:rFonts w:ascii="Goudy Old Style" w:hAnsi="Goudy Old Style" w:cs="Arial Narrow"/>
                <w:bCs/>
                <w:sz w:val="20"/>
                <w:szCs w:val="20"/>
                <w:lang w:val="en-US"/>
              </w:rPr>
              <w:t>OmniaScience.</w:t>
            </w:r>
          </w:p>
          <w:p w14:paraId="20EC7088" w14:textId="2E10D90C" w:rsidR="00736C56" w:rsidRPr="00BB546E" w:rsidRDefault="005F2EA7" w:rsidP="005F2EA7">
            <w:pPr>
              <w:pStyle w:val="Ttulo1"/>
              <w:shd w:val="clear" w:color="auto" w:fill="FFFFFF"/>
              <w:spacing w:before="0" w:beforeAutospacing="0" w:after="0" w:afterAutospacing="0"/>
              <w:textAlignment w:val="baseline"/>
              <w:rPr>
                <w:rStyle w:val="Textoennegrita"/>
                <w:rFonts w:ascii="Goudy Old Style" w:hAnsi="Goudy Old Style" w:cs="Arial"/>
                <w:sz w:val="20"/>
                <w:szCs w:val="20"/>
                <w:shd w:val="clear" w:color="auto" w:fill="FFFFFF"/>
                <w:lang w:val="en-US"/>
              </w:rPr>
            </w:pPr>
            <w:r w:rsidRPr="00BB546E">
              <w:rPr>
                <w:rFonts w:ascii="Goudy Old Style" w:hAnsi="Goudy Old Style" w:cs="Arial Narrow"/>
                <w:b w:val="0"/>
                <w:i/>
                <w:iCs/>
                <w:sz w:val="20"/>
                <w:szCs w:val="20"/>
                <w:lang w:val="en-US"/>
              </w:rPr>
              <w:t>M</w:t>
            </w:r>
            <w:r w:rsidR="00736C56" w:rsidRPr="00BB546E">
              <w:rPr>
                <w:rFonts w:ascii="Goudy Old Style" w:hAnsi="Goudy Old Style" w:cs="Arial Narrow"/>
                <w:b w:val="0"/>
                <w:i/>
                <w:iCs/>
                <w:sz w:val="20"/>
                <w:szCs w:val="20"/>
                <w:lang w:val="en-US"/>
              </w:rPr>
              <w:t>odelación global</w:t>
            </w:r>
          </w:p>
          <w:p w14:paraId="29A5CA48" w14:textId="77777777" w:rsidR="00736C56" w:rsidRPr="00C4424C" w:rsidRDefault="00736C56" w:rsidP="00C4424C">
            <w:pPr>
              <w:pStyle w:val="Ttulo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="Goudy Old Style" w:hAnsi="Goudy Old Style" w:cs="Arial"/>
                <w:b w:val="0"/>
                <w:bCs w:val="0"/>
                <w:sz w:val="20"/>
                <w:szCs w:val="20"/>
                <w:lang w:val="en-US"/>
              </w:rPr>
            </w:pPr>
            <w:r w:rsidRPr="00BB546E">
              <w:rPr>
                <w:rStyle w:val="a-size-extra-large"/>
                <w:rFonts w:ascii="Goudy Old Style" w:hAnsi="Goudy Old Style" w:cs="Arial"/>
                <w:b w:val="0"/>
                <w:bCs w:val="0"/>
                <w:sz w:val="20"/>
                <w:szCs w:val="20"/>
                <w:lang w:val="en-US"/>
              </w:rPr>
              <w:t>Mulligan, M.2018.An Introduction to Sustainability: Environmental, Social and Personal Perspec</w:t>
            </w:r>
            <w:r w:rsidRPr="00C4424C">
              <w:rPr>
                <w:rStyle w:val="a-size-extra-large"/>
                <w:rFonts w:ascii="Goudy Old Style" w:hAnsi="Goudy Old Style" w:cs="Arial"/>
                <w:b w:val="0"/>
                <w:bCs w:val="0"/>
                <w:sz w:val="20"/>
                <w:szCs w:val="20"/>
                <w:lang w:val="en-US"/>
              </w:rPr>
              <w:t>tives. Routledge.</w:t>
            </w:r>
          </w:p>
          <w:p w14:paraId="55DA128C" w14:textId="0B03186E" w:rsidR="005F2EA7" w:rsidRPr="00C4424C" w:rsidRDefault="005F2EA7" w:rsidP="00C4424C">
            <w:pPr>
              <w:pStyle w:val="Ttulo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="Goudy Old Style" w:hAnsi="Goudy Old Style" w:cs="Arial"/>
                <w:b w:val="0"/>
                <w:bCs w:val="0"/>
                <w:sz w:val="20"/>
                <w:szCs w:val="20"/>
                <w:lang w:val="en-US"/>
              </w:rPr>
            </w:pPr>
            <w:r w:rsidRPr="00C4424C">
              <w:rPr>
                <w:rStyle w:val="author"/>
                <w:rFonts w:ascii="Goudy Old Style" w:hAnsi="Goudy Old Style" w:cs="Arial"/>
                <w:b w:val="0"/>
                <w:sz w:val="20"/>
                <w:szCs w:val="20"/>
                <w:shd w:val="clear" w:color="auto" w:fill="FFFFFF"/>
                <w:lang w:val="en-US"/>
              </w:rPr>
              <w:t>Jesús Crespo Cuaresma</w:t>
            </w:r>
            <w:r w:rsidRPr="00C4424C">
              <w:rPr>
                <w:rStyle w:val="author"/>
                <w:rFonts w:ascii="Goudy Old Style" w:hAnsi="Goudy Old Style" w:cs="Arial"/>
                <w:b w:val="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C4424C">
              <w:rPr>
                <w:rStyle w:val="a-color-secondary"/>
                <w:rFonts w:ascii="Goudy Old Style" w:hAnsi="Goudy Old Style" w:cs="Arial"/>
                <w:b w:val="0"/>
                <w:sz w:val="20"/>
                <w:szCs w:val="20"/>
                <w:shd w:val="clear" w:color="auto" w:fill="FFFFFF"/>
                <w:lang w:val="en-US"/>
              </w:rPr>
              <w:t>(Author), </w:t>
            </w:r>
            <w:r w:rsidRPr="00C4424C">
              <w:rPr>
                <w:rStyle w:val="author"/>
                <w:rFonts w:ascii="Goudy Old Style" w:hAnsi="Goudy Old Style" w:cs="Arial"/>
                <w:b w:val="0"/>
                <w:sz w:val="20"/>
                <w:szCs w:val="20"/>
                <w:shd w:val="clear" w:color="auto" w:fill="FFFFFF"/>
                <w:lang w:val="en-US"/>
              </w:rPr>
              <w:t>Jesús Crespo Cuaresma</w:t>
            </w:r>
            <w:r w:rsidRPr="00C4424C">
              <w:rPr>
                <w:rStyle w:val="author"/>
                <w:rFonts w:ascii="Goudy Old Style" w:hAnsi="Goudy Old Style" w:cs="Arial"/>
                <w:b w:val="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C4424C">
              <w:rPr>
                <w:rStyle w:val="a-color-secondary"/>
                <w:rFonts w:ascii="Goudy Old Style" w:hAnsi="Goudy Old Style" w:cs="Arial"/>
                <w:b w:val="0"/>
                <w:sz w:val="20"/>
                <w:szCs w:val="20"/>
                <w:shd w:val="clear" w:color="auto" w:fill="FFFFFF"/>
                <w:lang w:val="en-US"/>
              </w:rPr>
              <w:t>(Editor), </w:t>
            </w:r>
            <w:r w:rsidRPr="00C4424C">
              <w:rPr>
                <w:rStyle w:val="author"/>
                <w:rFonts w:ascii="Goudy Old Style" w:hAnsi="Goudy Old Style" w:cs="Arial"/>
                <w:b w:val="0"/>
                <w:sz w:val="20"/>
                <w:szCs w:val="20"/>
                <w:shd w:val="clear" w:color="auto" w:fill="FFFFFF"/>
                <w:lang w:val="en-US"/>
              </w:rPr>
              <w:t>Tapio Palokangas</w:t>
            </w:r>
            <w:r w:rsidRPr="00C4424C">
              <w:rPr>
                <w:rStyle w:val="author"/>
                <w:rFonts w:ascii="Goudy Old Style" w:hAnsi="Goudy Old Style" w:cs="Arial"/>
                <w:b w:val="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C4424C">
              <w:rPr>
                <w:rStyle w:val="a-color-secondary"/>
                <w:rFonts w:ascii="Goudy Old Style" w:hAnsi="Goudy Old Style" w:cs="Arial"/>
                <w:b w:val="0"/>
                <w:sz w:val="20"/>
                <w:szCs w:val="20"/>
                <w:shd w:val="clear" w:color="auto" w:fill="FFFFFF"/>
                <w:lang w:val="en-US"/>
              </w:rPr>
              <w:t>(Editor), </w:t>
            </w:r>
            <w:hyperlink r:id="rId10" w:history="1">
              <w:r w:rsidRPr="00C4424C">
                <w:rPr>
                  <w:rStyle w:val="Hipervnculo"/>
                  <w:rFonts w:ascii="Goudy Old Style" w:hAnsi="Goudy Old Style" w:cs="Arial"/>
                  <w:b w:val="0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Alexander Tarasyev</w:t>
              </w:r>
            </w:hyperlink>
            <w:r w:rsidRPr="00C4424C">
              <w:rPr>
                <w:rStyle w:val="author"/>
                <w:rFonts w:ascii="Goudy Old Style" w:hAnsi="Goudy Old Style" w:cs="Arial"/>
                <w:b w:val="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C4424C">
              <w:rPr>
                <w:rStyle w:val="a-color-secondary"/>
                <w:rFonts w:ascii="Goudy Old Style" w:hAnsi="Goudy Old Style" w:cs="Arial"/>
                <w:b w:val="0"/>
                <w:sz w:val="20"/>
                <w:szCs w:val="20"/>
                <w:shd w:val="clear" w:color="auto" w:fill="FFFFFF"/>
                <w:lang w:val="en-US"/>
              </w:rPr>
              <w:t>(Editor)</w:t>
            </w:r>
            <w:r w:rsidRPr="00C4424C">
              <w:rPr>
                <w:rStyle w:val="a-size-extra-large"/>
                <w:rFonts w:ascii="Goudy Old Style" w:hAnsi="Goudy Old Style" w:cs="Arial"/>
                <w:b w:val="0"/>
                <w:bCs w:val="0"/>
                <w:sz w:val="20"/>
                <w:szCs w:val="20"/>
                <w:lang w:val="en-US"/>
              </w:rPr>
              <w:t>Dynamic Systems, Economic Growth, and the Environment</w:t>
            </w:r>
            <w:r w:rsidRPr="00C4424C">
              <w:rPr>
                <w:rStyle w:val="a-size-extra-large"/>
                <w:rFonts w:ascii="Goudy Old Style" w:hAnsi="Goudy Old Style" w:cs="Arial"/>
                <w:b w:val="0"/>
                <w:bCs w:val="0"/>
                <w:sz w:val="20"/>
                <w:szCs w:val="20"/>
                <w:lang w:val="en-US"/>
              </w:rPr>
              <w:t>.Springer. Springer.</w:t>
            </w:r>
          </w:p>
          <w:p w14:paraId="76D9AC60" w14:textId="79CC548E" w:rsidR="00C4424C" w:rsidRPr="00C4424C" w:rsidRDefault="005F4CEC" w:rsidP="00C4424C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i/>
                <w:iCs/>
                <w:sz w:val="20"/>
                <w:szCs w:val="20"/>
                <w:lang w:val="en-US"/>
              </w:rPr>
            </w:pPr>
            <w:r w:rsidRPr="00C4424C">
              <w:rPr>
                <w:rFonts w:ascii="Goudy Old Style" w:hAnsi="Goudy Old Style" w:cs="Arial Narrow"/>
                <w:i/>
                <w:iCs/>
                <w:sz w:val="20"/>
                <w:szCs w:val="20"/>
                <w:lang w:val="en-US"/>
              </w:rPr>
              <w:t>Redes booleanas</w:t>
            </w:r>
          </w:p>
          <w:p w14:paraId="1C67110E" w14:textId="3B0FD1EE" w:rsidR="00BB546E" w:rsidRPr="00C4424C" w:rsidRDefault="00BB546E" w:rsidP="00C4424C">
            <w:pPr>
              <w:pStyle w:val="Prrafode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Goudy Old Style" w:hAnsi="Goudy Old Style" w:cs="Arial Narrow"/>
                <w:i/>
                <w:iCs/>
                <w:sz w:val="20"/>
                <w:szCs w:val="20"/>
              </w:rPr>
            </w:pPr>
            <w:r w:rsidRPr="00C4424C">
              <w:rPr>
                <w:rStyle w:val="author"/>
                <w:rFonts w:ascii="Goudy Old Style" w:hAnsi="Goudy Old Style" w:cs="Arial"/>
                <w:color w:val="111111"/>
                <w:sz w:val="20"/>
                <w:szCs w:val="20"/>
                <w:shd w:val="clear" w:color="auto" w:fill="FFFFFF"/>
                <w:lang w:val="en-US"/>
              </w:rPr>
              <w:t>Eberhard Voit.</w:t>
            </w:r>
            <w:r w:rsidR="00C4424C" w:rsidRPr="00C4424C">
              <w:rPr>
                <w:rStyle w:val="author"/>
                <w:rFonts w:ascii="Goudy Old Style" w:hAnsi="Goudy Old Style" w:cs="Arial"/>
                <w:color w:val="11111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4424C">
              <w:rPr>
                <w:rStyle w:val="author"/>
                <w:rFonts w:ascii="Goudy Old Style" w:hAnsi="Goudy Old Style" w:cs="Arial"/>
                <w:color w:val="111111"/>
                <w:sz w:val="20"/>
                <w:szCs w:val="20"/>
                <w:shd w:val="clear" w:color="auto" w:fill="FFFFFF"/>
                <w:lang w:val="en-US"/>
              </w:rPr>
              <w:t>2017.</w:t>
            </w:r>
            <w:r w:rsidR="00C4424C" w:rsidRPr="00C4424C">
              <w:rPr>
                <w:rStyle w:val="author"/>
                <w:rFonts w:ascii="Goudy Old Style" w:hAnsi="Goudy Old Style" w:cs="Arial"/>
                <w:color w:val="11111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4424C">
              <w:rPr>
                <w:rStyle w:val="a-size-extra-large"/>
                <w:rFonts w:ascii="Goudy Old Style" w:hAnsi="Goudy Old Style" w:cs="Arial"/>
                <w:color w:val="111111"/>
                <w:sz w:val="20"/>
                <w:szCs w:val="20"/>
                <w:lang w:val="en-US"/>
              </w:rPr>
              <w:t>A First Course in Systems Biology</w:t>
            </w:r>
            <w:r w:rsidRPr="00C4424C">
              <w:rPr>
                <w:rStyle w:val="a-size-extra-large"/>
                <w:rFonts w:ascii="Goudy Old Style" w:hAnsi="Goudy Old Style" w:cs="Arial"/>
                <w:color w:val="111111"/>
                <w:sz w:val="20"/>
                <w:szCs w:val="20"/>
                <w:lang w:val="en-US"/>
              </w:rPr>
              <w:t xml:space="preserve">. </w:t>
            </w:r>
            <w:r w:rsidRPr="00C4424C">
              <w:rPr>
                <w:rFonts w:ascii="Goudy Old Style" w:hAnsi="Goudy Old Style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C4424C">
              <w:rPr>
                <w:rFonts w:ascii="Goudy Old Style" w:hAnsi="Goudy Old Style" w:cs="Arial"/>
                <w:color w:val="333333"/>
                <w:sz w:val="20"/>
                <w:szCs w:val="20"/>
                <w:shd w:val="clear" w:color="auto" w:fill="FFFFFF"/>
              </w:rPr>
              <w:t>Garland Science</w:t>
            </w:r>
            <w:r w:rsidRPr="00C4424C">
              <w:rPr>
                <w:rFonts w:ascii="Goudy Old Style" w:hAnsi="Goudy Old Style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14:paraId="48F41D95" w14:textId="516D45D6" w:rsidR="00C4424C" w:rsidRPr="00C4424C" w:rsidRDefault="00C4424C" w:rsidP="00C4424C">
            <w:pPr>
              <w:pStyle w:val="Prrafodelista"/>
              <w:numPr>
                <w:ilvl w:val="0"/>
                <w:numId w:val="16"/>
              </w:numPr>
              <w:shd w:val="clear" w:color="auto" w:fill="FFFFFF"/>
              <w:rPr>
                <w:rFonts w:ascii="Goudy Old Style" w:hAnsi="Goudy Old Style" w:cs="Arial"/>
                <w:color w:val="111111"/>
                <w:sz w:val="20"/>
                <w:szCs w:val="20"/>
                <w:lang w:val="en-US"/>
              </w:rPr>
            </w:pPr>
            <w:r w:rsidRPr="00C4424C">
              <w:rPr>
                <w:rStyle w:val="a-declarative"/>
                <w:rFonts w:ascii="Goudy Old Style" w:hAnsi="Goudy Old Style" w:cs="Arial"/>
                <w:color w:val="111111"/>
                <w:sz w:val="20"/>
                <w:szCs w:val="20"/>
                <w:lang w:val="en-US"/>
              </w:rPr>
              <w:t>Ilya Shmulevich</w:t>
            </w:r>
            <w:r w:rsidRPr="00C4424C">
              <w:rPr>
                <w:rStyle w:val="a-color-secondary"/>
                <w:rFonts w:ascii="Goudy Old Style" w:hAnsi="Goudy Old Style" w:cs="Arial"/>
                <w:color w:val="111111"/>
                <w:sz w:val="20"/>
                <w:szCs w:val="20"/>
                <w:lang w:val="en-US"/>
              </w:rPr>
              <w:t>, </w:t>
            </w:r>
            <w:r w:rsidRPr="00C4424C">
              <w:rPr>
                <w:rStyle w:val="author"/>
                <w:rFonts w:ascii="Goudy Old Style" w:hAnsi="Goudy Old Style" w:cs="Arial"/>
                <w:color w:val="111111"/>
                <w:sz w:val="20"/>
                <w:szCs w:val="20"/>
                <w:lang w:val="en-US"/>
              </w:rPr>
              <w:t>Edward R. Dougherty</w:t>
            </w:r>
            <w:r w:rsidRPr="00C4424C">
              <w:rPr>
                <w:rStyle w:val="a-size-extra-large"/>
                <w:rFonts w:ascii="Goudy Old Style" w:hAnsi="Goudy Old Style" w:cs="Arial"/>
                <w:color w:val="111111"/>
                <w:sz w:val="20"/>
                <w:szCs w:val="20"/>
                <w:lang w:val="en-US"/>
              </w:rPr>
              <w:t xml:space="preserve">. 2010. </w:t>
            </w:r>
            <w:r w:rsidRPr="00C4424C">
              <w:rPr>
                <w:rStyle w:val="a-size-extra-large"/>
                <w:rFonts w:ascii="Goudy Old Style" w:hAnsi="Goudy Old Style" w:cs="Arial"/>
                <w:color w:val="111111"/>
                <w:sz w:val="20"/>
                <w:szCs w:val="20"/>
                <w:lang w:val="en-US"/>
              </w:rPr>
              <w:t>Probabilistic Boolean Networks: The Modeling and Control of Gene Regulatory Networks</w:t>
            </w:r>
            <w:r w:rsidRPr="00C4424C">
              <w:rPr>
                <w:rStyle w:val="a-size-extra-large"/>
                <w:rFonts w:ascii="Goudy Old Style" w:hAnsi="Goudy Old Style" w:cs="Arial"/>
                <w:color w:val="111111"/>
                <w:sz w:val="20"/>
                <w:szCs w:val="20"/>
                <w:lang w:val="en-US"/>
              </w:rPr>
              <w:t xml:space="preserve">. </w:t>
            </w:r>
            <w:r w:rsidRPr="00C4424C">
              <w:rPr>
                <w:rFonts w:ascii="Goudy Old Style" w:hAnsi="Goudy Old Style" w:cs="Arial"/>
                <w:color w:val="333333"/>
                <w:sz w:val="20"/>
                <w:szCs w:val="20"/>
                <w:shd w:val="clear" w:color="auto" w:fill="FFFFFF"/>
              </w:rPr>
              <w:t>Society for Industrial and Applied Mathematics</w:t>
            </w:r>
            <w:r w:rsidRPr="00C4424C">
              <w:rPr>
                <w:rFonts w:ascii="Goudy Old Style" w:hAnsi="Goudy Old Style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14:paraId="20F72588" w14:textId="5685CFFF" w:rsidR="008B536A" w:rsidRPr="00C4424C" w:rsidRDefault="008B536A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b/>
                <w:bCs/>
                <w:sz w:val="20"/>
                <w:szCs w:val="20"/>
                <w:lang w:val="en-US"/>
              </w:rPr>
            </w:pPr>
          </w:p>
        </w:tc>
      </w:tr>
      <w:tr w:rsidR="008B536A" w:rsidRPr="00CB2B2C" w14:paraId="6ECF06F9" w14:textId="77777777">
        <w:trPr>
          <w:trHeight w:val="1049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9A3C" w14:textId="77777777" w:rsidR="008B536A" w:rsidRPr="00CB2B2C" w:rsidRDefault="008B536A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b/>
                <w:bCs/>
                <w:sz w:val="18"/>
                <w:szCs w:val="18"/>
              </w:rPr>
            </w:pPr>
            <w:r w:rsidRPr="00CB2B2C">
              <w:rPr>
                <w:rFonts w:ascii="Goudy Old Style" w:hAnsi="Goudy Old Style" w:cs="Arial Narrow"/>
                <w:b/>
                <w:bCs/>
                <w:sz w:val="18"/>
                <w:szCs w:val="18"/>
              </w:rPr>
              <w:lastRenderedPageBreak/>
              <w:t>Sugerencias didácticas:</w:t>
            </w:r>
          </w:p>
          <w:p w14:paraId="2489C8BD" w14:textId="7DEDBA2B" w:rsidR="008B536A" w:rsidRPr="00CB2B2C" w:rsidRDefault="008B536A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sz w:val="18"/>
                <w:szCs w:val="18"/>
              </w:rPr>
            </w:pPr>
            <w:r w:rsidRPr="00CB2B2C">
              <w:rPr>
                <w:rFonts w:ascii="Goudy Old Style" w:hAnsi="Goudy Old Style" w:cs="Arial Narrow"/>
                <w:sz w:val="18"/>
                <w:szCs w:val="18"/>
              </w:rPr>
              <w:t>Exposición oral</w:t>
            </w:r>
            <w:r w:rsidRPr="00CB2B2C">
              <w:rPr>
                <w:rFonts w:ascii="Goudy Old Style" w:hAnsi="Goudy Old Style" w:cs="Arial Narrow"/>
                <w:sz w:val="18"/>
                <w:szCs w:val="18"/>
              </w:rPr>
              <w:tab/>
            </w:r>
            <w:r w:rsidRPr="00CB2B2C">
              <w:rPr>
                <w:rFonts w:ascii="Goudy Old Style" w:hAnsi="Goudy Old Style" w:cs="Arial Narrow"/>
                <w:sz w:val="18"/>
                <w:szCs w:val="18"/>
              </w:rPr>
              <w:tab/>
              <w:t xml:space="preserve">               (</w:t>
            </w:r>
            <w:r w:rsidR="001E1798">
              <w:rPr>
                <w:rFonts w:ascii="Goudy Old Style" w:hAnsi="Goudy Old Style" w:cs="Arial Narrow"/>
                <w:sz w:val="18"/>
                <w:szCs w:val="18"/>
              </w:rPr>
              <w:t>X</w:t>
            </w:r>
            <w:r w:rsidRPr="00CB2B2C">
              <w:rPr>
                <w:rFonts w:ascii="Goudy Old Style" w:hAnsi="Goudy Old Style" w:cs="Arial Narrow"/>
                <w:sz w:val="18"/>
                <w:szCs w:val="18"/>
              </w:rPr>
              <w:t>)</w:t>
            </w:r>
          </w:p>
          <w:p w14:paraId="54E6C570" w14:textId="7DAAB3FF" w:rsidR="008B536A" w:rsidRPr="00CB2B2C" w:rsidRDefault="008B536A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sz w:val="18"/>
                <w:szCs w:val="18"/>
              </w:rPr>
            </w:pPr>
            <w:r w:rsidRPr="00CB2B2C">
              <w:rPr>
                <w:rFonts w:ascii="Goudy Old Style" w:hAnsi="Goudy Old Style" w:cs="Arial Narrow"/>
                <w:sz w:val="18"/>
                <w:szCs w:val="18"/>
              </w:rPr>
              <w:t>Exposición audiovisual</w:t>
            </w:r>
            <w:r w:rsidRPr="00CB2B2C">
              <w:rPr>
                <w:rFonts w:ascii="Goudy Old Style" w:hAnsi="Goudy Old Style" w:cs="Arial Narrow"/>
                <w:sz w:val="18"/>
                <w:szCs w:val="18"/>
              </w:rPr>
              <w:tab/>
              <w:t xml:space="preserve">               (</w:t>
            </w:r>
            <w:r w:rsidR="001E1798">
              <w:rPr>
                <w:rFonts w:ascii="Goudy Old Style" w:hAnsi="Goudy Old Style" w:cs="Arial Narrow"/>
                <w:sz w:val="18"/>
                <w:szCs w:val="18"/>
              </w:rPr>
              <w:t>X</w:t>
            </w:r>
            <w:r w:rsidRPr="00CB2B2C">
              <w:rPr>
                <w:rFonts w:ascii="Goudy Old Style" w:hAnsi="Goudy Old Style" w:cs="Arial Narrow"/>
                <w:sz w:val="18"/>
                <w:szCs w:val="18"/>
              </w:rPr>
              <w:t>)</w:t>
            </w:r>
          </w:p>
          <w:p w14:paraId="34313E2B" w14:textId="554C8F07" w:rsidR="008B536A" w:rsidRPr="00CB2B2C" w:rsidRDefault="008B536A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sz w:val="18"/>
                <w:szCs w:val="18"/>
              </w:rPr>
            </w:pPr>
            <w:r w:rsidRPr="00CB2B2C">
              <w:rPr>
                <w:rFonts w:ascii="Goudy Old Style" w:hAnsi="Goudy Old Style" w:cs="Arial Narrow"/>
                <w:sz w:val="18"/>
                <w:szCs w:val="18"/>
              </w:rPr>
              <w:t>Ejercicios dentro de clase</w:t>
            </w:r>
            <w:r w:rsidRPr="00CB2B2C">
              <w:rPr>
                <w:rFonts w:ascii="Goudy Old Style" w:hAnsi="Goudy Old Style" w:cs="Arial Narrow"/>
                <w:sz w:val="18"/>
                <w:szCs w:val="18"/>
              </w:rPr>
              <w:tab/>
              <w:t xml:space="preserve">               (</w:t>
            </w:r>
            <w:r w:rsidR="001E1798">
              <w:rPr>
                <w:rFonts w:ascii="Goudy Old Style" w:hAnsi="Goudy Old Style" w:cs="Arial Narrow"/>
                <w:sz w:val="18"/>
                <w:szCs w:val="18"/>
              </w:rPr>
              <w:t>X</w:t>
            </w:r>
            <w:r w:rsidRPr="00CB2B2C">
              <w:rPr>
                <w:rFonts w:ascii="Goudy Old Style" w:hAnsi="Goudy Old Style" w:cs="Arial Narrow"/>
                <w:sz w:val="18"/>
                <w:szCs w:val="18"/>
              </w:rPr>
              <w:t>)</w:t>
            </w:r>
          </w:p>
          <w:p w14:paraId="602AC159" w14:textId="77777777" w:rsidR="008B536A" w:rsidRPr="00CB2B2C" w:rsidRDefault="008B536A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sz w:val="18"/>
                <w:szCs w:val="18"/>
              </w:rPr>
            </w:pPr>
            <w:r w:rsidRPr="00CB2B2C">
              <w:rPr>
                <w:rFonts w:ascii="Goudy Old Style" w:hAnsi="Goudy Old Style" w:cs="Arial Narrow"/>
                <w:sz w:val="18"/>
                <w:szCs w:val="18"/>
              </w:rPr>
              <w:t>Ejercicios fuera del aula</w:t>
            </w:r>
            <w:r w:rsidRPr="00CB2B2C">
              <w:rPr>
                <w:rFonts w:ascii="Goudy Old Style" w:hAnsi="Goudy Old Style" w:cs="Arial Narrow"/>
                <w:sz w:val="18"/>
                <w:szCs w:val="18"/>
              </w:rPr>
              <w:tab/>
              <w:t xml:space="preserve">               (  )</w:t>
            </w:r>
          </w:p>
          <w:p w14:paraId="63486958" w14:textId="77777777" w:rsidR="008B536A" w:rsidRPr="00CB2B2C" w:rsidRDefault="008B536A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sz w:val="18"/>
                <w:szCs w:val="18"/>
              </w:rPr>
            </w:pPr>
            <w:r w:rsidRPr="00CB2B2C">
              <w:rPr>
                <w:rFonts w:ascii="Goudy Old Style" w:hAnsi="Goudy Old Style" w:cs="Arial Narrow"/>
                <w:sz w:val="18"/>
                <w:szCs w:val="18"/>
              </w:rPr>
              <w:t>Seminarios</w:t>
            </w:r>
            <w:r w:rsidRPr="00CB2B2C">
              <w:rPr>
                <w:rFonts w:ascii="Goudy Old Style" w:hAnsi="Goudy Old Style" w:cs="Arial Narrow"/>
                <w:sz w:val="18"/>
                <w:szCs w:val="18"/>
              </w:rPr>
              <w:tab/>
            </w:r>
            <w:r w:rsidRPr="00CB2B2C">
              <w:rPr>
                <w:rFonts w:ascii="Goudy Old Style" w:hAnsi="Goudy Old Style" w:cs="Arial Narrow"/>
                <w:sz w:val="18"/>
                <w:szCs w:val="18"/>
              </w:rPr>
              <w:tab/>
              <w:t xml:space="preserve">               (  )</w:t>
            </w:r>
          </w:p>
          <w:p w14:paraId="6BFE3207" w14:textId="7023186A" w:rsidR="008B536A" w:rsidRPr="00CB2B2C" w:rsidRDefault="008B536A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sz w:val="18"/>
                <w:szCs w:val="18"/>
              </w:rPr>
            </w:pPr>
            <w:r w:rsidRPr="00CB2B2C">
              <w:rPr>
                <w:rFonts w:ascii="Goudy Old Style" w:hAnsi="Goudy Old Style" w:cs="Arial Narrow"/>
                <w:sz w:val="18"/>
                <w:szCs w:val="18"/>
              </w:rPr>
              <w:t>Lectu</w:t>
            </w:r>
            <w:r w:rsidR="0055442F">
              <w:rPr>
                <w:rFonts w:ascii="Goudy Old Style" w:hAnsi="Goudy Old Style" w:cs="Arial Narrow"/>
                <w:sz w:val="18"/>
                <w:szCs w:val="18"/>
              </w:rPr>
              <w:t>ras obligatorias</w:t>
            </w:r>
            <w:r w:rsidR="0055442F">
              <w:rPr>
                <w:rFonts w:ascii="Goudy Old Style" w:hAnsi="Goudy Old Style" w:cs="Arial Narrow"/>
                <w:sz w:val="18"/>
                <w:szCs w:val="18"/>
              </w:rPr>
              <w:tab/>
              <w:t xml:space="preserve">              </w:t>
            </w:r>
            <w:r w:rsidR="00D26A57" w:rsidRPr="00CB2B2C">
              <w:rPr>
                <w:rFonts w:ascii="Goudy Old Style" w:hAnsi="Goudy Old Style" w:cs="Arial Narrow"/>
                <w:sz w:val="18"/>
                <w:szCs w:val="18"/>
              </w:rPr>
              <w:t xml:space="preserve"> </w:t>
            </w:r>
            <w:r w:rsidRPr="00CB2B2C">
              <w:rPr>
                <w:rFonts w:ascii="Goudy Old Style" w:hAnsi="Goudy Old Style" w:cs="Arial Narrow"/>
                <w:sz w:val="18"/>
                <w:szCs w:val="18"/>
              </w:rPr>
              <w:t>(</w:t>
            </w:r>
            <w:r w:rsidR="00EE6752">
              <w:rPr>
                <w:rFonts w:ascii="Goudy Old Style" w:hAnsi="Goudy Old Style" w:cs="Arial Narrow"/>
                <w:sz w:val="18"/>
                <w:szCs w:val="18"/>
              </w:rPr>
              <w:t>X</w:t>
            </w:r>
            <w:r w:rsidRPr="00CB2B2C">
              <w:rPr>
                <w:rFonts w:ascii="Goudy Old Style" w:hAnsi="Goudy Old Style" w:cs="Arial Narrow"/>
                <w:sz w:val="18"/>
                <w:szCs w:val="18"/>
              </w:rPr>
              <w:t>)</w:t>
            </w:r>
          </w:p>
          <w:p w14:paraId="11D22750" w14:textId="77777777" w:rsidR="008B536A" w:rsidRPr="00CB2B2C" w:rsidRDefault="008B536A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sz w:val="18"/>
                <w:szCs w:val="18"/>
              </w:rPr>
            </w:pPr>
            <w:r w:rsidRPr="00CB2B2C">
              <w:rPr>
                <w:rFonts w:ascii="Goudy Old Style" w:hAnsi="Goudy Old Style" w:cs="Arial Narrow"/>
                <w:sz w:val="18"/>
                <w:szCs w:val="18"/>
              </w:rPr>
              <w:t>Trabajo de investigación</w:t>
            </w:r>
            <w:r w:rsidRPr="00CB2B2C">
              <w:rPr>
                <w:rFonts w:ascii="Goudy Old Style" w:hAnsi="Goudy Old Style" w:cs="Arial Narrow"/>
                <w:sz w:val="18"/>
                <w:szCs w:val="18"/>
              </w:rPr>
              <w:tab/>
              <w:t xml:space="preserve">               (  )</w:t>
            </w:r>
          </w:p>
          <w:p w14:paraId="463AE9C6" w14:textId="1A4CEBBB" w:rsidR="008B536A" w:rsidRPr="00CB2B2C" w:rsidRDefault="008B536A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sz w:val="18"/>
                <w:szCs w:val="18"/>
              </w:rPr>
            </w:pPr>
            <w:r w:rsidRPr="00CB2B2C">
              <w:rPr>
                <w:rFonts w:ascii="Goudy Old Style" w:hAnsi="Goudy Old Style" w:cs="Arial Narrow"/>
                <w:sz w:val="18"/>
                <w:szCs w:val="18"/>
              </w:rPr>
              <w:t xml:space="preserve">Prácticas de taller o laboratorio        </w:t>
            </w:r>
            <w:r w:rsidR="0055442F">
              <w:rPr>
                <w:rFonts w:ascii="Goudy Old Style" w:hAnsi="Goudy Old Style" w:cs="Arial Narrow"/>
                <w:sz w:val="18"/>
                <w:szCs w:val="18"/>
              </w:rPr>
              <w:t xml:space="preserve">      </w:t>
            </w:r>
            <w:r w:rsidRPr="00CB2B2C">
              <w:rPr>
                <w:rFonts w:ascii="Goudy Old Style" w:hAnsi="Goudy Old Style" w:cs="Arial Narrow"/>
                <w:sz w:val="18"/>
                <w:szCs w:val="18"/>
              </w:rPr>
              <w:t>(</w:t>
            </w:r>
            <w:r w:rsidR="00EE6752">
              <w:rPr>
                <w:rFonts w:ascii="Goudy Old Style" w:hAnsi="Goudy Old Style" w:cs="Arial Narrow"/>
                <w:sz w:val="18"/>
                <w:szCs w:val="18"/>
              </w:rPr>
              <w:t>X</w:t>
            </w:r>
            <w:r w:rsidRPr="00CB2B2C">
              <w:rPr>
                <w:rFonts w:ascii="Goudy Old Style" w:hAnsi="Goudy Old Style" w:cs="Arial Narrow"/>
                <w:sz w:val="18"/>
                <w:szCs w:val="18"/>
              </w:rPr>
              <w:t>)</w:t>
            </w:r>
          </w:p>
          <w:p w14:paraId="5D27363B" w14:textId="7121887E" w:rsidR="008B536A" w:rsidRPr="00CB2B2C" w:rsidRDefault="008B536A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sz w:val="18"/>
                <w:szCs w:val="18"/>
              </w:rPr>
            </w:pPr>
            <w:r w:rsidRPr="00CB2B2C">
              <w:rPr>
                <w:rFonts w:ascii="Goudy Old Style" w:hAnsi="Goudy Old Style" w:cs="Arial Narrow"/>
                <w:sz w:val="18"/>
                <w:szCs w:val="18"/>
              </w:rPr>
              <w:t>Prácticas de campo</w:t>
            </w:r>
            <w:r w:rsidRPr="00CB2B2C">
              <w:rPr>
                <w:rFonts w:ascii="Goudy Old Style" w:hAnsi="Goudy Old Style" w:cs="Arial Narrow"/>
                <w:sz w:val="18"/>
                <w:szCs w:val="18"/>
              </w:rPr>
              <w:tab/>
              <w:t xml:space="preserve">               </w:t>
            </w:r>
            <w:r w:rsidR="0055442F">
              <w:rPr>
                <w:rFonts w:ascii="Goudy Old Style" w:hAnsi="Goudy Old Style" w:cs="Arial Narrow"/>
                <w:sz w:val="18"/>
                <w:szCs w:val="18"/>
              </w:rPr>
              <w:t xml:space="preserve">                </w:t>
            </w:r>
            <w:r w:rsidRPr="00CB2B2C">
              <w:rPr>
                <w:rFonts w:ascii="Goudy Old Style" w:hAnsi="Goudy Old Style" w:cs="Arial Narrow"/>
                <w:sz w:val="18"/>
                <w:szCs w:val="18"/>
              </w:rPr>
              <w:t>(  )</w:t>
            </w:r>
          </w:p>
          <w:p w14:paraId="44586574" w14:textId="39B5BDF0" w:rsidR="008B536A" w:rsidRPr="00CB2B2C" w:rsidRDefault="008B536A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sz w:val="18"/>
                <w:szCs w:val="18"/>
              </w:rPr>
            </w:pPr>
            <w:r w:rsidRPr="00CB2B2C">
              <w:rPr>
                <w:rFonts w:ascii="Goudy Old Style" w:hAnsi="Goudy Old Style" w:cs="Arial Narrow"/>
                <w:sz w:val="18"/>
                <w:szCs w:val="18"/>
              </w:rPr>
              <w:t xml:space="preserve">Otras: ____________________      </w:t>
            </w:r>
            <w:r w:rsidR="0055442F">
              <w:rPr>
                <w:rFonts w:ascii="Goudy Old Style" w:hAnsi="Goudy Old Style" w:cs="Arial Narrow"/>
                <w:sz w:val="18"/>
                <w:szCs w:val="18"/>
              </w:rPr>
              <w:t xml:space="preserve">     </w:t>
            </w:r>
            <w:r w:rsidRPr="00CB2B2C">
              <w:rPr>
                <w:rFonts w:ascii="Goudy Old Style" w:hAnsi="Goudy Old Style" w:cs="Arial Narrow"/>
                <w:sz w:val="18"/>
                <w:szCs w:val="18"/>
              </w:rPr>
              <w:t xml:space="preserve"> (  )</w:t>
            </w:r>
          </w:p>
          <w:p w14:paraId="0E38DBD3" w14:textId="77777777" w:rsidR="008B536A" w:rsidRPr="00CB2B2C" w:rsidRDefault="008B536A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5E879" w14:textId="77777777" w:rsidR="008B536A" w:rsidRPr="00CB2B2C" w:rsidRDefault="008B536A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b/>
                <w:bCs/>
                <w:sz w:val="18"/>
                <w:szCs w:val="18"/>
              </w:rPr>
            </w:pPr>
            <w:r w:rsidRPr="00CB2B2C">
              <w:rPr>
                <w:rFonts w:ascii="Goudy Old Style" w:hAnsi="Goudy Old Style" w:cs="Arial Narrow"/>
                <w:b/>
                <w:bCs/>
                <w:sz w:val="18"/>
                <w:szCs w:val="18"/>
              </w:rPr>
              <w:t>Mecanismos de evaluación del aprendizaje de los alumnos:</w:t>
            </w:r>
          </w:p>
          <w:p w14:paraId="18C433FD" w14:textId="0C4460EE" w:rsidR="008B536A" w:rsidRPr="00CB2B2C" w:rsidRDefault="008B536A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sz w:val="18"/>
                <w:szCs w:val="18"/>
              </w:rPr>
            </w:pPr>
            <w:r w:rsidRPr="00CB2B2C">
              <w:rPr>
                <w:rFonts w:ascii="Goudy Old Style" w:hAnsi="Goudy Old Style" w:cs="Arial Narrow"/>
                <w:sz w:val="18"/>
                <w:szCs w:val="18"/>
              </w:rPr>
              <w:t>Exámenes parciales</w:t>
            </w:r>
            <w:r w:rsidRPr="00CB2B2C">
              <w:rPr>
                <w:rFonts w:ascii="Goudy Old Style" w:hAnsi="Goudy Old Style" w:cs="Arial Narrow"/>
                <w:sz w:val="18"/>
                <w:szCs w:val="18"/>
              </w:rPr>
              <w:tab/>
            </w:r>
            <w:r w:rsidRPr="00CB2B2C">
              <w:rPr>
                <w:rFonts w:ascii="Goudy Old Style" w:hAnsi="Goudy Old Style" w:cs="Arial Narrow"/>
                <w:sz w:val="18"/>
                <w:szCs w:val="18"/>
              </w:rPr>
              <w:tab/>
              <w:t xml:space="preserve">             </w:t>
            </w:r>
            <w:r w:rsidR="0055442F">
              <w:rPr>
                <w:rFonts w:ascii="Goudy Old Style" w:hAnsi="Goudy Old Style" w:cs="Arial Narrow"/>
                <w:sz w:val="18"/>
                <w:szCs w:val="18"/>
              </w:rPr>
              <w:t xml:space="preserve">     </w:t>
            </w:r>
            <w:r w:rsidRPr="00CB2B2C">
              <w:rPr>
                <w:rFonts w:ascii="Goudy Old Style" w:hAnsi="Goudy Old Style" w:cs="Arial Narrow"/>
                <w:sz w:val="18"/>
                <w:szCs w:val="18"/>
              </w:rPr>
              <w:t xml:space="preserve"> (  )</w:t>
            </w:r>
          </w:p>
          <w:p w14:paraId="3A0B3612" w14:textId="65C3F5FF" w:rsidR="008B536A" w:rsidRPr="00CB2B2C" w:rsidRDefault="008B536A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sz w:val="18"/>
                <w:szCs w:val="18"/>
              </w:rPr>
            </w:pPr>
            <w:r w:rsidRPr="00CB2B2C">
              <w:rPr>
                <w:rFonts w:ascii="Goudy Old Style" w:hAnsi="Goudy Old Style" w:cs="Arial Narrow"/>
                <w:sz w:val="18"/>
                <w:szCs w:val="18"/>
              </w:rPr>
              <w:t>Examen final escrito</w:t>
            </w:r>
            <w:r w:rsidRPr="00CB2B2C">
              <w:rPr>
                <w:rFonts w:ascii="Goudy Old Style" w:hAnsi="Goudy Old Style" w:cs="Arial Narrow"/>
                <w:sz w:val="18"/>
                <w:szCs w:val="18"/>
              </w:rPr>
              <w:tab/>
            </w:r>
            <w:r w:rsidRPr="00CB2B2C">
              <w:rPr>
                <w:rFonts w:ascii="Goudy Old Style" w:hAnsi="Goudy Old Style" w:cs="Arial Narrow"/>
                <w:sz w:val="18"/>
                <w:szCs w:val="18"/>
              </w:rPr>
              <w:tab/>
            </w:r>
            <w:r w:rsidR="0055442F">
              <w:rPr>
                <w:rFonts w:ascii="Goudy Old Style" w:hAnsi="Goudy Old Style" w:cs="Arial Narrow"/>
                <w:sz w:val="18"/>
                <w:szCs w:val="18"/>
              </w:rPr>
              <w:t xml:space="preserve">  </w:t>
            </w:r>
            <w:r w:rsidRPr="00CB2B2C">
              <w:rPr>
                <w:rFonts w:ascii="Goudy Old Style" w:hAnsi="Goudy Old Style" w:cs="Arial Narrow"/>
                <w:sz w:val="18"/>
                <w:szCs w:val="18"/>
              </w:rPr>
              <w:t xml:space="preserve"> (  )</w:t>
            </w:r>
          </w:p>
          <w:p w14:paraId="5B261D1D" w14:textId="713AEACC" w:rsidR="008B536A" w:rsidRPr="00CB2B2C" w:rsidRDefault="008B536A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sz w:val="18"/>
                <w:szCs w:val="18"/>
              </w:rPr>
            </w:pPr>
            <w:r w:rsidRPr="00CB2B2C">
              <w:rPr>
                <w:rFonts w:ascii="Goudy Old Style" w:hAnsi="Goudy Old Style" w:cs="Arial Narrow"/>
                <w:sz w:val="18"/>
                <w:szCs w:val="18"/>
              </w:rPr>
              <w:t>Trabajos y tare</w:t>
            </w:r>
            <w:r w:rsidR="0055442F">
              <w:rPr>
                <w:rFonts w:ascii="Goudy Old Style" w:hAnsi="Goudy Old Style" w:cs="Arial Narrow"/>
                <w:sz w:val="18"/>
                <w:szCs w:val="18"/>
              </w:rPr>
              <w:t>as fuera del aula</w:t>
            </w:r>
            <w:r w:rsidR="0055442F">
              <w:rPr>
                <w:rFonts w:ascii="Goudy Old Style" w:hAnsi="Goudy Old Style" w:cs="Arial Narrow"/>
                <w:sz w:val="18"/>
                <w:szCs w:val="18"/>
              </w:rPr>
              <w:tab/>
              <w:t xml:space="preserve">   </w:t>
            </w:r>
            <w:r w:rsidRPr="00CB2B2C">
              <w:rPr>
                <w:rFonts w:ascii="Goudy Old Style" w:hAnsi="Goudy Old Style" w:cs="Arial Narrow"/>
                <w:sz w:val="18"/>
                <w:szCs w:val="18"/>
              </w:rPr>
              <w:t>(  )</w:t>
            </w:r>
          </w:p>
          <w:p w14:paraId="6037D3CD" w14:textId="77777777" w:rsidR="008B536A" w:rsidRPr="00CB2B2C" w:rsidRDefault="008B536A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sz w:val="18"/>
                <w:szCs w:val="18"/>
              </w:rPr>
            </w:pPr>
            <w:r w:rsidRPr="00CB2B2C">
              <w:rPr>
                <w:rFonts w:ascii="Goudy Old Style" w:hAnsi="Goudy Old Style" w:cs="Arial Narrow"/>
                <w:sz w:val="18"/>
                <w:szCs w:val="18"/>
              </w:rPr>
              <w:t>Exposición de seminarios por los alu</w:t>
            </w:r>
            <w:r w:rsidR="00D26A57" w:rsidRPr="00CB2B2C">
              <w:rPr>
                <w:rFonts w:ascii="Goudy Old Style" w:hAnsi="Goudy Old Style" w:cs="Arial Narrow"/>
                <w:sz w:val="18"/>
                <w:szCs w:val="18"/>
              </w:rPr>
              <w:t xml:space="preserve">mno </w:t>
            </w:r>
            <w:r w:rsidRPr="00CB2B2C">
              <w:rPr>
                <w:rFonts w:ascii="Goudy Old Style" w:hAnsi="Goudy Old Style" w:cs="Arial Narrow"/>
                <w:sz w:val="18"/>
                <w:szCs w:val="18"/>
              </w:rPr>
              <w:t xml:space="preserve"> (  )</w:t>
            </w:r>
          </w:p>
          <w:p w14:paraId="58C53963" w14:textId="3FDACAA4" w:rsidR="008B536A" w:rsidRPr="00CB2B2C" w:rsidRDefault="008B536A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sz w:val="18"/>
                <w:szCs w:val="18"/>
              </w:rPr>
            </w:pPr>
            <w:r w:rsidRPr="00CB2B2C">
              <w:rPr>
                <w:rFonts w:ascii="Goudy Old Style" w:hAnsi="Goudy Old Style" w:cs="Arial Narrow"/>
                <w:sz w:val="18"/>
                <w:szCs w:val="18"/>
              </w:rPr>
              <w:t>Participación en cl</w:t>
            </w:r>
            <w:r w:rsidR="0055442F">
              <w:rPr>
                <w:rFonts w:ascii="Goudy Old Style" w:hAnsi="Goudy Old Style" w:cs="Arial Narrow"/>
                <w:sz w:val="18"/>
                <w:szCs w:val="18"/>
              </w:rPr>
              <w:t>ase</w:t>
            </w:r>
            <w:r w:rsidR="0055442F">
              <w:rPr>
                <w:rFonts w:ascii="Goudy Old Style" w:hAnsi="Goudy Old Style" w:cs="Arial Narrow"/>
                <w:sz w:val="18"/>
                <w:szCs w:val="18"/>
              </w:rPr>
              <w:tab/>
              <w:t xml:space="preserve">                  </w:t>
            </w:r>
            <w:r w:rsidR="00D26A57" w:rsidRPr="00CB2B2C">
              <w:rPr>
                <w:rFonts w:ascii="Goudy Old Style" w:hAnsi="Goudy Old Style" w:cs="Arial Narrow"/>
                <w:sz w:val="18"/>
                <w:szCs w:val="18"/>
              </w:rPr>
              <w:t xml:space="preserve"> </w:t>
            </w:r>
            <w:r w:rsidRPr="00CB2B2C">
              <w:rPr>
                <w:rFonts w:ascii="Goudy Old Style" w:hAnsi="Goudy Old Style" w:cs="Arial Narrow"/>
                <w:sz w:val="18"/>
                <w:szCs w:val="18"/>
              </w:rPr>
              <w:t>(</w:t>
            </w:r>
            <w:r w:rsidR="0043673C">
              <w:rPr>
                <w:rFonts w:ascii="Goudy Old Style" w:hAnsi="Goudy Old Style" w:cs="Arial Narrow"/>
                <w:sz w:val="18"/>
                <w:szCs w:val="18"/>
              </w:rPr>
              <w:t>X</w:t>
            </w:r>
            <w:r w:rsidRPr="00CB2B2C">
              <w:rPr>
                <w:rFonts w:ascii="Goudy Old Style" w:hAnsi="Goudy Old Style" w:cs="Arial Narrow"/>
                <w:sz w:val="18"/>
                <w:szCs w:val="18"/>
              </w:rPr>
              <w:t>)</w:t>
            </w:r>
          </w:p>
          <w:p w14:paraId="2137639B" w14:textId="63D1446F" w:rsidR="008B536A" w:rsidRPr="00CB2B2C" w:rsidRDefault="008B536A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sz w:val="18"/>
                <w:szCs w:val="18"/>
              </w:rPr>
            </w:pPr>
            <w:r w:rsidRPr="00CB2B2C">
              <w:rPr>
                <w:rFonts w:ascii="Goudy Old Style" w:hAnsi="Goudy Old Style" w:cs="Arial Narrow"/>
                <w:sz w:val="18"/>
                <w:szCs w:val="18"/>
              </w:rPr>
              <w:t>Asistencia</w:t>
            </w:r>
            <w:r w:rsidRPr="00CB2B2C">
              <w:rPr>
                <w:rFonts w:ascii="Goudy Old Style" w:hAnsi="Goudy Old Style" w:cs="Arial Narrow"/>
                <w:sz w:val="18"/>
                <w:szCs w:val="18"/>
              </w:rPr>
              <w:tab/>
              <w:t xml:space="preserve">                                          </w:t>
            </w:r>
            <w:r w:rsidR="00D26A57" w:rsidRPr="00CB2B2C">
              <w:rPr>
                <w:rFonts w:ascii="Goudy Old Style" w:hAnsi="Goudy Old Style" w:cs="Arial Narrow"/>
                <w:sz w:val="18"/>
                <w:szCs w:val="18"/>
              </w:rPr>
              <w:t xml:space="preserve">      </w:t>
            </w:r>
            <w:r w:rsidRPr="00CB2B2C">
              <w:rPr>
                <w:rFonts w:ascii="Goudy Old Style" w:hAnsi="Goudy Old Style" w:cs="Arial Narrow"/>
                <w:sz w:val="18"/>
                <w:szCs w:val="18"/>
              </w:rPr>
              <w:t xml:space="preserve"> </w:t>
            </w:r>
            <w:r w:rsidR="0055442F">
              <w:rPr>
                <w:rFonts w:ascii="Goudy Old Style" w:hAnsi="Goudy Old Style" w:cs="Arial Narrow"/>
                <w:sz w:val="18"/>
                <w:szCs w:val="18"/>
              </w:rPr>
              <w:t xml:space="preserve"> </w:t>
            </w:r>
            <w:r w:rsidR="00D26A57" w:rsidRPr="00CB2B2C">
              <w:rPr>
                <w:rFonts w:ascii="Goudy Old Style" w:hAnsi="Goudy Old Style" w:cs="Arial Narrow"/>
                <w:sz w:val="18"/>
                <w:szCs w:val="18"/>
              </w:rPr>
              <w:t xml:space="preserve"> </w:t>
            </w:r>
            <w:r w:rsidRPr="00CB2B2C">
              <w:rPr>
                <w:rFonts w:ascii="Goudy Old Style" w:hAnsi="Goudy Old Style" w:cs="Arial Narrow"/>
                <w:sz w:val="18"/>
                <w:szCs w:val="18"/>
              </w:rPr>
              <w:t>(</w:t>
            </w:r>
            <w:r w:rsidR="0043673C">
              <w:rPr>
                <w:rFonts w:ascii="Goudy Old Style" w:hAnsi="Goudy Old Style" w:cs="Arial Narrow"/>
                <w:sz w:val="18"/>
                <w:szCs w:val="18"/>
              </w:rPr>
              <w:t>X</w:t>
            </w:r>
            <w:r w:rsidRPr="00CB2B2C">
              <w:rPr>
                <w:rFonts w:ascii="Goudy Old Style" w:hAnsi="Goudy Old Style" w:cs="Arial Narrow"/>
                <w:sz w:val="18"/>
                <w:szCs w:val="18"/>
              </w:rPr>
              <w:t>)</w:t>
            </w:r>
          </w:p>
          <w:p w14:paraId="64F50693" w14:textId="2B8418CC" w:rsidR="008B536A" w:rsidRPr="00CB2B2C" w:rsidRDefault="008B536A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sz w:val="18"/>
                <w:szCs w:val="18"/>
              </w:rPr>
            </w:pPr>
            <w:r w:rsidRPr="00CB2B2C">
              <w:rPr>
                <w:rFonts w:ascii="Goudy Old Style" w:hAnsi="Goudy Old Style" w:cs="Arial Narrow"/>
                <w:sz w:val="18"/>
                <w:szCs w:val="18"/>
              </w:rPr>
              <w:t xml:space="preserve">Seminario                      </w:t>
            </w:r>
            <w:r w:rsidR="00D26A57" w:rsidRPr="00CB2B2C">
              <w:rPr>
                <w:rFonts w:ascii="Goudy Old Style" w:hAnsi="Goudy Old Style" w:cs="Arial Narrow"/>
                <w:sz w:val="18"/>
                <w:szCs w:val="18"/>
              </w:rPr>
              <w:t xml:space="preserve">                             </w:t>
            </w:r>
            <w:r w:rsidRPr="00CB2B2C">
              <w:rPr>
                <w:rFonts w:ascii="Goudy Old Style" w:hAnsi="Goudy Old Style" w:cs="Arial Narrow"/>
                <w:sz w:val="18"/>
                <w:szCs w:val="18"/>
              </w:rPr>
              <w:t>(  )</w:t>
            </w:r>
          </w:p>
          <w:p w14:paraId="270A2A5E" w14:textId="020ECC8F" w:rsidR="008B536A" w:rsidRPr="00CB2B2C" w:rsidRDefault="008B536A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sz w:val="18"/>
                <w:szCs w:val="18"/>
              </w:rPr>
            </w:pPr>
            <w:r w:rsidRPr="00CB2B2C">
              <w:rPr>
                <w:rFonts w:ascii="Goudy Old Style" w:hAnsi="Goudy Old Style" w:cs="Arial Narrow"/>
                <w:sz w:val="18"/>
                <w:szCs w:val="18"/>
              </w:rPr>
              <w:t xml:space="preserve">Otras:                                                     </w:t>
            </w:r>
            <w:r w:rsidR="0055442F">
              <w:rPr>
                <w:rFonts w:ascii="Goudy Old Style" w:hAnsi="Goudy Old Style" w:cs="Arial Narrow"/>
                <w:sz w:val="18"/>
                <w:szCs w:val="18"/>
              </w:rPr>
              <w:t xml:space="preserve">    </w:t>
            </w:r>
            <w:r w:rsidRPr="00CB2B2C">
              <w:rPr>
                <w:rFonts w:ascii="Goudy Old Style" w:hAnsi="Goudy Old Style" w:cs="Arial Narrow"/>
                <w:sz w:val="18"/>
                <w:szCs w:val="18"/>
              </w:rPr>
              <w:t>(  )</w:t>
            </w:r>
          </w:p>
          <w:p w14:paraId="4C082061" w14:textId="77777777" w:rsidR="008B536A" w:rsidRPr="00CB2B2C" w:rsidRDefault="008B536A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sz w:val="20"/>
                <w:szCs w:val="20"/>
              </w:rPr>
            </w:pPr>
          </w:p>
        </w:tc>
      </w:tr>
      <w:tr w:rsidR="008B536A" w:rsidRPr="00CB2B2C" w14:paraId="47674BF8" w14:textId="77777777">
        <w:trPr>
          <w:trHeight w:val="60"/>
          <w:jc w:val="center"/>
        </w:trPr>
        <w:tc>
          <w:tcPr>
            <w:tcW w:w="8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4B70FE" w14:textId="77777777" w:rsidR="008B536A" w:rsidRPr="00CB2B2C" w:rsidRDefault="008B536A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b/>
                <w:bCs/>
                <w:sz w:val="20"/>
                <w:szCs w:val="20"/>
              </w:rPr>
            </w:pPr>
            <w:r w:rsidRPr="00CB2B2C">
              <w:rPr>
                <w:rFonts w:ascii="Goudy Old Style" w:hAnsi="Goudy Old Style" w:cs="Arial Narrow"/>
                <w:b/>
                <w:bCs/>
                <w:sz w:val="20"/>
                <w:szCs w:val="20"/>
              </w:rPr>
              <w:t>Perfil profesiográfico:</w:t>
            </w:r>
          </w:p>
          <w:p w14:paraId="603AB60F" w14:textId="4FC02BDE" w:rsidR="00C66B7F" w:rsidRPr="001F294E" w:rsidRDefault="00C66B7F">
            <w:pPr>
              <w:widowControl w:val="0"/>
              <w:autoSpaceDE w:val="0"/>
              <w:autoSpaceDN w:val="0"/>
              <w:adjustRightInd w:val="0"/>
              <w:rPr>
                <w:rFonts w:ascii="Goudy Old Style" w:hAnsi="Goudy Old Style" w:cs="Arial Narrow"/>
                <w:bCs/>
                <w:sz w:val="20"/>
                <w:szCs w:val="20"/>
              </w:rPr>
            </w:pPr>
            <w:r w:rsidRPr="001F294E">
              <w:rPr>
                <w:rFonts w:ascii="Goudy Old Style" w:hAnsi="Goudy Old Style" w:cs="Arial Narrow"/>
                <w:bCs/>
                <w:sz w:val="20"/>
                <w:szCs w:val="20"/>
              </w:rPr>
              <w:t>Los docentes deben tener una formación sólida en aspectos de modelación numérica de sistemas biológicos, ecológicos, sociales o socioambientales</w:t>
            </w:r>
            <w:r w:rsidR="00513EA4" w:rsidRPr="001F294E">
              <w:rPr>
                <w:rFonts w:ascii="Goudy Old Style" w:hAnsi="Goudy Old Style" w:cs="Arial Narrow"/>
                <w:bCs/>
                <w:sz w:val="20"/>
                <w:szCs w:val="20"/>
              </w:rPr>
              <w:t xml:space="preserve"> (tanto desde el aspecto teórico como del aplicado)</w:t>
            </w:r>
            <w:r w:rsidRPr="001F294E">
              <w:rPr>
                <w:rFonts w:ascii="Goudy Old Style" w:hAnsi="Goudy Old Style" w:cs="Arial Narrow"/>
                <w:bCs/>
                <w:sz w:val="20"/>
                <w:szCs w:val="20"/>
              </w:rPr>
              <w:t>.</w:t>
            </w:r>
            <w:r w:rsidR="00513EA4" w:rsidRPr="001F294E">
              <w:rPr>
                <w:rFonts w:ascii="Goudy Old Style" w:hAnsi="Goudy Old Style" w:cs="Arial Narrow"/>
                <w:bCs/>
                <w:sz w:val="20"/>
                <w:szCs w:val="20"/>
              </w:rPr>
              <w:t xml:space="preserve"> Deben estar muy familiarizados con la teoría de sistemas complejos y cómo se utiliza para construir modelos numéricos. Idealmente, deberían también tener habilidad para transm</w:t>
            </w:r>
            <w:bookmarkStart w:id="0" w:name="_GoBack"/>
            <w:bookmarkEnd w:id="0"/>
            <w:r w:rsidR="00513EA4" w:rsidRPr="001F294E">
              <w:rPr>
                <w:rFonts w:ascii="Goudy Old Style" w:hAnsi="Goudy Old Style" w:cs="Arial Narrow"/>
                <w:bCs/>
                <w:sz w:val="20"/>
                <w:szCs w:val="20"/>
              </w:rPr>
              <w:t>itir conceptos especializados a público con poca experiencia en modelación.</w:t>
            </w:r>
          </w:p>
        </w:tc>
      </w:tr>
    </w:tbl>
    <w:p w14:paraId="60DA3FDC" w14:textId="77777777" w:rsidR="008B536A" w:rsidRPr="00CB2B2C" w:rsidRDefault="008B536A">
      <w:pPr>
        <w:widowControl w:val="0"/>
        <w:autoSpaceDE w:val="0"/>
        <w:autoSpaceDN w:val="0"/>
        <w:adjustRightInd w:val="0"/>
        <w:rPr>
          <w:rFonts w:ascii="Goudy Old Style" w:hAnsi="Goudy Old Style" w:cs="Arial"/>
        </w:rPr>
      </w:pPr>
    </w:p>
    <w:p w14:paraId="2FD0C1CD" w14:textId="77777777" w:rsidR="008B536A" w:rsidRPr="00CB2B2C" w:rsidRDefault="008B536A">
      <w:pPr>
        <w:widowControl w:val="0"/>
        <w:autoSpaceDE w:val="0"/>
        <w:autoSpaceDN w:val="0"/>
        <w:adjustRightInd w:val="0"/>
        <w:rPr>
          <w:rFonts w:ascii="Goudy Old Style" w:hAnsi="Goudy Old Style" w:cs="Arial"/>
        </w:rPr>
      </w:pPr>
    </w:p>
    <w:sectPr w:rsidR="008B536A" w:rsidRPr="00CB2B2C" w:rsidSect="008B536A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00F96" w14:textId="77777777" w:rsidR="001C2AEC" w:rsidRDefault="001C2AEC" w:rsidP="00F35FEB">
      <w:r>
        <w:separator/>
      </w:r>
    </w:p>
  </w:endnote>
  <w:endnote w:type="continuationSeparator" w:id="0">
    <w:p w14:paraId="1C1920FF" w14:textId="77777777" w:rsidR="001C2AEC" w:rsidRDefault="001C2AEC" w:rsidP="00F3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Unicode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Time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3F76B" w14:textId="77777777" w:rsidR="001C2AEC" w:rsidRDefault="001C2AEC" w:rsidP="00F35FEB">
      <w:r>
        <w:separator/>
      </w:r>
    </w:p>
  </w:footnote>
  <w:footnote w:type="continuationSeparator" w:id="0">
    <w:p w14:paraId="4F37ACBE" w14:textId="77777777" w:rsidR="001C2AEC" w:rsidRDefault="001C2AEC" w:rsidP="00F35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1F2"/>
    <w:multiLevelType w:val="hybridMultilevel"/>
    <w:tmpl w:val="42263A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85304"/>
    <w:multiLevelType w:val="hybridMultilevel"/>
    <w:tmpl w:val="F6FA85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62A1D"/>
    <w:multiLevelType w:val="hybridMultilevel"/>
    <w:tmpl w:val="9730A0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C5E88"/>
    <w:multiLevelType w:val="hybridMultilevel"/>
    <w:tmpl w:val="801C2B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C59B7"/>
    <w:multiLevelType w:val="hybridMultilevel"/>
    <w:tmpl w:val="052844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46EA0"/>
    <w:multiLevelType w:val="hybridMultilevel"/>
    <w:tmpl w:val="65A259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B54F9"/>
    <w:multiLevelType w:val="hybridMultilevel"/>
    <w:tmpl w:val="2DA68C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8140A"/>
    <w:multiLevelType w:val="hybridMultilevel"/>
    <w:tmpl w:val="F6C803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3238A"/>
    <w:multiLevelType w:val="hybridMultilevel"/>
    <w:tmpl w:val="1FEE74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42198"/>
    <w:multiLevelType w:val="hybridMultilevel"/>
    <w:tmpl w:val="E1702A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43743"/>
    <w:multiLevelType w:val="hybridMultilevel"/>
    <w:tmpl w:val="97ECCF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90A54"/>
    <w:multiLevelType w:val="hybridMultilevel"/>
    <w:tmpl w:val="BC2EE8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A5EE4"/>
    <w:multiLevelType w:val="hybridMultilevel"/>
    <w:tmpl w:val="44281F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C1814"/>
    <w:multiLevelType w:val="hybridMultilevel"/>
    <w:tmpl w:val="F8E863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B556D"/>
    <w:multiLevelType w:val="hybridMultilevel"/>
    <w:tmpl w:val="F10E2D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C2AAC"/>
    <w:multiLevelType w:val="hybridMultilevel"/>
    <w:tmpl w:val="AAF03C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9"/>
  </w:num>
  <w:num w:numId="5">
    <w:abstractNumId w:val="12"/>
  </w:num>
  <w:num w:numId="6">
    <w:abstractNumId w:val="2"/>
  </w:num>
  <w:num w:numId="7">
    <w:abstractNumId w:val="0"/>
  </w:num>
  <w:num w:numId="8">
    <w:abstractNumId w:val="8"/>
  </w:num>
  <w:num w:numId="9">
    <w:abstractNumId w:val="15"/>
  </w:num>
  <w:num w:numId="10">
    <w:abstractNumId w:val="1"/>
  </w:num>
  <w:num w:numId="11">
    <w:abstractNumId w:val="7"/>
  </w:num>
  <w:num w:numId="12">
    <w:abstractNumId w:val="3"/>
  </w:num>
  <w:num w:numId="13">
    <w:abstractNumId w:val="11"/>
  </w:num>
  <w:num w:numId="14">
    <w:abstractNumId w:val="4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BC"/>
    <w:rsid w:val="000114FE"/>
    <w:rsid w:val="00034849"/>
    <w:rsid w:val="000476A2"/>
    <w:rsid w:val="000F1341"/>
    <w:rsid w:val="00112C6C"/>
    <w:rsid w:val="00130A4C"/>
    <w:rsid w:val="001715E2"/>
    <w:rsid w:val="001A6FC4"/>
    <w:rsid w:val="001C2AEC"/>
    <w:rsid w:val="001E1798"/>
    <w:rsid w:val="001F294E"/>
    <w:rsid w:val="002103EA"/>
    <w:rsid w:val="0025368A"/>
    <w:rsid w:val="00270034"/>
    <w:rsid w:val="00293BA7"/>
    <w:rsid w:val="002A18DB"/>
    <w:rsid w:val="002C3894"/>
    <w:rsid w:val="002F1681"/>
    <w:rsid w:val="0032318B"/>
    <w:rsid w:val="00333B24"/>
    <w:rsid w:val="003479C8"/>
    <w:rsid w:val="003515CD"/>
    <w:rsid w:val="00352FCD"/>
    <w:rsid w:val="00397510"/>
    <w:rsid w:val="00426BEB"/>
    <w:rsid w:val="0043673C"/>
    <w:rsid w:val="004E2C63"/>
    <w:rsid w:val="00513EA4"/>
    <w:rsid w:val="005237D4"/>
    <w:rsid w:val="0055442F"/>
    <w:rsid w:val="005A4520"/>
    <w:rsid w:val="005F2EA7"/>
    <w:rsid w:val="005F4CEC"/>
    <w:rsid w:val="006408BB"/>
    <w:rsid w:val="0065274D"/>
    <w:rsid w:val="00661FA5"/>
    <w:rsid w:val="00666C7A"/>
    <w:rsid w:val="006A639D"/>
    <w:rsid w:val="006C107C"/>
    <w:rsid w:val="006D54BB"/>
    <w:rsid w:val="006E6433"/>
    <w:rsid w:val="00710BBE"/>
    <w:rsid w:val="00711C16"/>
    <w:rsid w:val="00713193"/>
    <w:rsid w:val="00736C56"/>
    <w:rsid w:val="00771524"/>
    <w:rsid w:val="007A7756"/>
    <w:rsid w:val="007B5847"/>
    <w:rsid w:val="007E330F"/>
    <w:rsid w:val="007F1B65"/>
    <w:rsid w:val="0081356B"/>
    <w:rsid w:val="00845B7D"/>
    <w:rsid w:val="00847A89"/>
    <w:rsid w:val="008B536A"/>
    <w:rsid w:val="008F0229"/>
    <w:rsid w:val="008F7DA0"/>
    <w:rsid w:val="00913564"/>
    <w:rsid w:val="00954A9B"/>
    <w:rsid w:val="00964984"/>
    <w:rsid w:val="00973542"/>
    <w:rsid w:val="00975FD4"/>
    <w:rsid w:val="00977570"/>
    <w:rsid w:val="009B3DE5"/>
    <w:rsid w:val="009D6586"/>
    <w:rsid w:val="009F5D16"/>
    <w:rsid w:val="009F6DB0"/>
    <w:rsid w:val="00AA5ED8"/>
    <w:rsid w:val="00AB7103"/>
    <w:rsid w:val="00B51B47"/>
    <w:rsid w:val="00B5418D"/>
    <w:rsid w:val="00BB546E"/>
    <w:rsid w:val="00BE2477"/>
    <w:rsid w:val="00BE66DE"/>
    <w:rsid w:val="00C4424C"/>
    <w:rsid w:val="00C66B7F"/>
    <w:rsid w:val="00CA0CF1"/>
    <w:rsid w:val="00CB2B2C"/>
    <w:rsid w:val="00CE080B"/>
    <w:rsid w:val="00D26A57"/>
    <w:rsid w:val="00D358BC"/>
    <w:rsid w:val="00D4140E"/>
    <w:rsid w:val="00D76A03"/>
    <w:rsid w:val="00D83CD5"/>
    <w:rsid w:val="00E004C3"/>
    <w:rsid w:val="00E760B9"/>
    <w:rsid w:val="00E911AC"/>
    <w:rsid w:val="00EE6752"/>
    <w:rsid w:val="00EE7D20"/>
    <w:rsid w:val="00F0729A"/>
    <w:rsid w:val="00F15D3A"/>
    <w:rsid w:val="00F2107F"/>
    <w:rsid w:val="00F35FEB"/>
    <w:rsid w:val="00F7027A"/>
    <w:rsid w:val="00F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266E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524"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426B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5F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5FE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5F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FEB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A6FC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26BEB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26BEB"/>
    <w:rPr>
      <w:b/>
      <w:bCs/>
      <w:kern w:val="36"/>
      <w:sz w:val="48"/>
      <w:szCs w:val="48"/>
      <w:lang w:val="es-MX" w:eastAsia="es-MX"/>
    </w:rPr>
  </w:style>
  <w:style w:type="character" w:customStyle="1" w:styleId="a-size-extra-large">
    <w:name w:val="a-size-extra-large"/>
    <w:basedOn w:val="Fuentedeprrafopredeter"/>
    <w:rsid w:val="00B5418D"/>
  </w:style>
  <w:style w:type="character" w:customStyle="1" w:styleId="author">
    <w:name w:val="author"/>
    <w:basedOn w:val="Fuentedeprrafopredeter"/>
    <w:rsid w:val="005F2EA7"/>
  </w:style>
  <w:style w:type="character" w:styleId="Hipervnculo">
    <w:name w:val="Hyperlink"/>
    <w:basedOn w:val="Fuentedeprrafopredeter"/>
    <w:uiPriority w:val="99"/>
    <w:semiHidden/>
    <w:unhideWhenUsed/>
    <w:rsid w:val="005F2EA7"/>
    <w:rPr>
      <w:color w:val="0000FF"/>
      <w:u w:val="single"/>
    </w:rPr>
  </w:style>
  <w:style w:type="character" w:customStyle="1" w:styleId="a-color-secondary">
    <w:name w:val="a-color-secondary"/>
    <w:basedOn w:val="Fuentedeprrafopredeter"/>
    <w:rsid w:val="005F2EA7"/>
  </w:style>
  <w:style w:type="character" w:customStyle="1" w:styleId="a-declarative">
    <w:name w:val="a-declarative"/>
    <w:basedOn w:val="Fuentedeprrafopredeter"/>
    <w:rsid w:val="00C44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416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amazon.com/s/ref=dp_byline_sr_ebooks_4?ie=UTF8&amp;field-author=Alexander+Tarasyev&amp;text=Alexander+Tarasyev&amp;sort=relevancerank&amp;search-alias=digital-tex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1668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Reyna</dc:creator>
  <cp:lastModifiedBy>Ernesto Vega</cp:lastModifiedBy>
  <cp:revision>42</cp:revision>
  <dcterms:created xsi:type="dcterms:W3CDTF">2020-03-06T16:40:00Z</dcterms:created>
  <dcterms:modified xsi:type="dcterms:W3CDTF">2020-03-06T19:03:00Z</dcterms:modified>
</cp:coreProperties>
</file>